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9918" w14:textId="77777777" w:rsidR="00FE2D18" w:rsidRDefault="00FE2D18" w:rsidP="00FE2D18">
      <w:pPr>
        <w:jc w:val="both"/>
        <w:rPr>
          <w:rFonts w:ascii="Times New Roman" w:hAnsi="Times New Roman"/>
          <w:spacing w:val="-3"/>
        </w:rPr>
      </w:pPr>
      <w:r>
        <w:rPr>
          <w:rFonts w:ascii="Times New Roman" w:hAnsi="Times New Roman"/>
          <w:spacing w:val="-3"/>
        </w:rPr>
        <w:t>RECORDING REQUESTED BY</w:t>
      </w:r>
      <w:r>
        <w:rPr>
          <w:rFonts w:ascii="Times New Roman" w:hAnsi="Times New Roman"/>
          <w:spacing w:val="-3"/>
        </w:rPr>
        <w:tab/>
      </w:r>
      <w:r>
        <w:rPr>
          <w:rFonts w:ascii="Times New Roman" w:hAnsi="Times New Roman"/>
          <w:spacing w:val="-3"/>
        </w:rPr>
        <w:tab/>
        <w:t>)</w:t>
      </w:r>
    </w:p>
    <w:p w14:paraId="46702DB2" w14:textId="77777777" w:rsidR="00FE2D18" w:rsidRDefault="00FE2D18" w:rsidP="00FE2D18">
      <w:pPr>
        <w:jc w:val="both"/>
        <w:rPr>
          <w:rFonts w:ascii="Times New Roman" w:hAnsi="Times New Roman"/>
          <w:spacing w:val="-3"/>
        </w:rPr>
      </w:pPr>
      <w:r>
        <w:rPr>
          <w:rFonts w:ascii="Times New Roman" w:hAnsi="Times New Roman"/>
          <w:spacing w:val="-3"/>
        </w:rPr>
        <w:t>AND WHEN RECORDED RETURN TO:</w:t>
      </w:r>
      <w:r>
        <w:rPr>
          <w:rFonts w:ascii="Times New Roman" w:hAnsi="Times New Roman"/>
          <w:spacing w:val="-3"/>
        </w:rPr>
        <w:tab/>
        <w:t>)</w:t>
      </w:r>
    </w:p>
    <w:p w14:paraId="5895E8CB" w14:textId="77777777" w:rsidR="00FE2D18" w:rsidRDefault="00FE2D18" w:rsidP="00FE2D18">
      <w:pPr>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w:t>
      </w:r>
    </w:p>
    <w:p w14:paraId="4FCAE2E0" w14:textId="01960186" w:rsidR="00137A6C" w:rsidRDefault="0043052A" w:rsidP="00FE2D18">
      <w:pPr>
        <w:jc w:val="both"/>
        <w:rPr>
          <w:rFonts w:ascii="Times New Roman" w:hAnsi="Times New Roman"/>
          <w:spacing w:val="-3"/>
        </w:rPr>
      </w:pPr>
      <w:r>
        <w:rPr>
          <w:rFonts w:ascii="Times New Roman" w:hAnsi="Times New Roman"/>
          <w:spacing w:val="-3"/>
        </w:rPr>
        <w:t xml:space="preserve">River Pines Public Utility District </w:t>
      </w:r>
      <w:r>
        <w:rPr>
          <w:rFonts w:ascii="Times New Roman" w:hAnsi="Times New Roman"/>
          <w:spacing w:val="-3"/>
        </w:rPr>
        <w:tab/>
      </w:r>
      <w:r>
        <w:rPr>
          <w:rFonts w:ascii="Times New Roman" w:hAnsi="Times New Roman"/>
          <w:spacing w:val="-3"/>
        </w:rPr>
        <w:tab/>
        <w:t>)</w:t>
      </w:r>
    </w:p>
    <w:p w14:paraId="39DD909A" w14:textId="6803C4D7" w:rsidR="00FE2D18" w:rsidRDefault="0043052A" w:rsidP="00FE2D18">
      <w:pPr>
        <w:jc w:val="both"/>
        <w:rPr>
          <w:rFonts w:ascii="Times New Roman" w:hAnsi="Times New Roman"/>
          <w:spacing w:val="-3"/>
        </w:rPr>
      </w:pPr>
      <w:r>
        <w:rPr>
          <w:rFonts w:ascii="Times New Roman" w:hAnsi="Times New Roman"/>
          <w:spacing w:val="-3"/>
        </w:rPr>
        <w:t>22900 Canyon Avenue</w:t>
      </w:r>
      <w:r w:rsidR="00FE2D18">
        <w:rPr>
          <w:rFonts w:ascii="Times New Roman" w:hAnsi="Times New Roman"/>
          <w:spacing w:val="-3"/>
        </w:rPr>
        <w:tab/>
      </w:r>
      <w:r w:rsidR="00FE2D18">
        <w:rPr>
          <w:rFonts w:ascii="Times New Roman" w:hAnsi="Times New Roman"/>
          <w:spacing w:val="-3"/>
        </w:rPr>
        <w:tab/>
      </w:r>
      <w:r>
        <w:rPr>
          <w:rFonts w:ascii="Times New Roman" w:hAnsi="Times New Roman"/>
          <w:spacing w:val="-3"/>
        </w:rPr>
        <w:tab/>
      </w:r>
      <w:r>
        <w:rPr>
          <w:rFonts w:ascii="Times New Roman" w:hAnsi="Times New Roman"/>
          <w:spacing w:val="-3"/>
        </w:rPr>
        <w:tab/>
      </w:r>
      <w:r w:rsidR="00FE2D18">
        <w:rPr>
          <w:rFonts w:ascii="Times New Roman" w:hAnsi="Times New Roman"/>
          <w:spacing w:val="-3"/>
        </w:rPr>
        <w:t>)</w:t>
      </w:r>
    </w:p>
    <w:p w14:paraId="04013A44" w14:textId="274589E7" w:rsidR="00FE2D18" w:rsidRDefault="0043052A" w:rsidP="00FE2D18">
      <w:pPr>
        <w:jc w:val="both"/>
        <w:rPr>
          <w:rFonts w:ascii="Times New Roman" w:hAnsi="Times New Roman"/>
          <w:spacing w:val="-3"/>
        </w:rPr>
      </w:pPr>
      <w:r>
        <w:rPr>
          <w:rFonts w:ascii="Times New Roman" w:hAnsi="Times New Roman"/>
          <w:spacing w:val="-3"/>
        </w:rPr>
        <w:t>River Pines</w:t>
      </w:r>
      <w:r w:rsidR="00FE2D18">
        <w:rPr>
          <w:rFonts w:ascii="Times New Roman" w:hAnsi="Times New Roman"/>
          <w:spacing w:val="-3"/>
        </w:rPr>
        <w:t xml:space="preserve">, CA </w:t>
      </w:r>
      <w:r>
        <w:rPr>
          <w:rFonts w:ascii="Times New Roman" w:hAnsi="Times New Roman"/>
          <w:spacing w:val="-3"/>
        </w:rPr>
        <w:t>95675</w:t>
      </w:r>
      <w:r>
        <w:rPr>
          <w:rFonts w:ascii="Times New Roman" w:hAnsi="Times New Roman"/>
          <w:spacing w:val="-3"/>
        </w:rPr>
        <w:tab/>
      </w:r>
      <w:r>
        <w:rPr>
          <w:rFonts w:ascii="Times New Roman" w:hAnsi="Times New Roman"/>
          <w:spacing w:val="-3"/>
        </w:rPr>
        <w:tab/>
      </w:r>
      <w:r w:rsidR="00FE2D18">
        <w:rPr>
          <w:rFonts w:ascii="Times New Roman" w:hAnsi="Times New Roman"/>
          <w:spacing w:val="-3"/>
        </w:rPr>
        <w:tab/>
        <w:t>)</w:t>
      </w:r>
    </w:p>
    <w:p w14:paraId="3E24FFC5" w14:textId="77777777" w:rsidR="00FE2D18" w:rsidRDefault="00FE2D18" w:rsidP="00FE2D18">
      <w:pPr>
        <w:jc w:val="both"/>
        <w:rPr>
          <w:rFonts w:ascii="Times New Roman" w:hAnsi="Times New Roman"/>
          <w:spacing w:val="-3"/>
          <w:u w:val="single"/>
        </w:rPr>
      </w:pP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r>
        <w:rPr>
          <w:rFonts w:ascii="Times New Roman" w:hAnsi="Times New Roman"/>
          <w:spacing w:val="-3"/>
          <w:u w:val="single"/>
        </w:rPr>
        <w:tab/>
      </w:r>
    </w:p>
    <w:p w14:paraId="2C7503D5" w14:textId="2FA23D4F" w:rsidR="00FE2D18" w:rsidRPr="00C77AE7" w:rsidRDefault="00FE2D18" w:rsidP="00137A6C">
      <w:pPr>
        <w:ind w:left="5850" w:hanging="5850"/>
        <w:jc w:val="both"/>
        <w:rPr>
          <w:rFonts w:ascii="Times New Roman" w:hAnsi="Times New Roman"/>
          <w:bCs/>
          <w:spacing w:val="-3"/>
        </w:rPr>
      </w:pPr>
      <w:r>
        <w:rPr>
          <w:rFonts w:ascii="Times New Roman" w:hAnsi="Times New Roman"/>
          <w:bCs/>
          <w:spacing w:val="-3"/>
        </w:rPr>
        <w:t>Exempt from recording fee pursuant to</w:t>
      </w:r>
      <w:r>
        <w:rPr>
          <w:rFonts w:ascii="Times New Roman" w:hAnsi="Times New Roman"/>
          <w:bCs/>
          <w:spacing w:val="-3"/>
        </w:rPr>
        <w:tab/>
        <w:t>Portion of A.P.N.</w:t>
      </w:r>
      <w:r w:rsidR="00137A6C">
        <w:rPr>
          <w:rFonts w:ascii="Times New Roman" w:hAnsi="Times New Roman"/>
          <w:bCs/>
          <w:spacing w:val="-3"/>
        </w:rPr>
        <w:t>s</w:t>
      </w:r>
      <w:r>
        <w:rPr>
          <w:rFonts w:ascii="Times New Roman" w:hAnsi="Times New Roman"/>
          <w:bCs/>
          <w:spacing w:val="-3"/>
        </w:rPr>
        <w:t xml:space="preserve"> </w:t>
      </w:r>
      <w:r w:rsidR="00137A6C">
        <w:rPr>
          <w:rFonts w:ascii="Times New Roman" w:hAnsi="Times New Roman"/>
          <w:bCs/>
          <w:spacing w:val="-3"/>
        </w:rPr>
        <w:tab/>
        <w:t xml:space="preserve">014-091-009, </w:t>
      </w:r>
    </w:p>
    <w:p w14:paraId="2020BF00" w14:textId="59F95C0A" w:rsidR="00FE2D18" w:rsidRPr="00C77AE7" w:rsidRDefault="00FE2D18" w:rsidP="00FE2D18">
      <w:pPr>
        <w:jc w:val="both"/>
        <w:rPr>
          <w:rFonts w:ascii="Times New Roman" w:hAnsi="Times New Roman"/>
          <w:b/>
          <w:spacing w:val="-3"/>
        </w:rPr>
      </w:pPr>
      <w:r w:rsidRPr="00C77AE7">
        <w:rPr>
          <w:rFonts w:ascii="Times New Roman" w:hAnsi="Times New Roman"/>
          <w:bCs/>
          <w:spacing w:val="-3"/>
        </w:rPr>
        <w:t xml:space="preserve">Government Code Sections 6103 </w:t>
      </w:r>
      <w:r w:rsidR="0043052A">
        <w:rPr>
          <w:rFonts w:ascii="Times New Roman" w:hAnsi="Times New Roman"/>
          <w:bCs/>
          <w:spacing w:val="-3"/>
        </w:rPr>
        <w:tab/>
      </w:r>
      <w:r w:rsidR="0043052A">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r>
      <w:r w:rsidR="00137A6C">
        <w:rPr>
          <w:rFonts w:ascii="Times New Roman" w:hAnsi="Times New Roman"/>
          <w:bCs/>
          <w:spacing w:val="-3"/>
        </w:rPr>
        <w:tab/>
        <w:t>014-091-023</w:t>
      </w:r>
    </w:p>
    <w:p w14:paraId="4F42B8B9" w14:textId="3270284B" w:rsidR="00FC3907" w:rsidRDefault="00FC3907" w:rsidP="002B3833">
      <w:pPr>
        <w:pStyle w:val="Normal0"/>
      </w:pPr>
    </w:p>
    <w:p w14:paraId="0C4C62DD" w14:textId="77777777" w:rsidR="00FE2D18" w:rsidRDefault="00FE2D18" w:rsidP="00FE2D18">
      <w:pPr>
        <w:tabs>
          <w:tab w:val="center" w:pos="4680"/>
        </w:tabs>
        <w:jc w:val="center"/>
        <w:rPr>
          <w:rFonts w:ascii="Arial" w:hAnsi="Arial" w:cs="Arial"/>
          <w:szCs w:val="24"/>
        </w:rPr>
      </w:pPr>
      <w:r>
        <w:rPr>
          <w:rFonts w:ascii="Arial" w:hAnsi="Arial" w:cs="Arial"/>
          <w:szCs w:val="24"/>
        </w:rPr>
        <w:t xml:space="preserve">GRANT OF </w:t>
      </w:r>
      <w:r w:rsidRPr="00A444D3">
        <w:rPr>
          <w:rFonts w:ascii="Arial" w:hAnsi="Arial" w:cs="Arial"/>
          <w:szCs w:val="24"/>
        </w:rPr>
        <w:t>EASEMENT</w:t>
      </w:r>
    </w:p>
    <w:p w14:paraId="69796816" w14:textId="58B4A847" w:rsidR="00FE2D18" w:rsidRPr="00A444D3" w:rsidRDefault="00FE2D18" w:rsidP="00FE2D18">
      <w:pPr>
        <w:tabs>
          <w:tab w:val="center" w:pos="4680"/>
        </w:tabs>
        <w:jc w:val="center"/>
        <w:rPr>
          <w:rFonts w:ascii="Arial" w:hAnsi="Arial" w:cs="Arial"/>
          <w:szCs w:val="24"/>
        </w:rPr>
      </w:pPr>
      <w:r>
        <w:rPr>
          <w:rFonts w:ascii="Arial" w:hAnsi="Arial" w:cs="Arial"/>
          <w:szCs w:val="24"/>
        </w:rPr>
        <w:t>(APN</w:t>
      </w:r>
      <w:r w:rsidR="00137A6C">
        <w:rPr>
          <w:rFonts w:ascii="Arial" w:hAnsi="Arial" w:cs="Arial"/>
          <w:szCs w:val="24"/>
        </w:rPr>
        <w:t>s</w:t>
      </w:r>
      <w:r>
        <w:rPr>
          <w:rFonts w:ascii="Arial" w:hAnsi="Arial" w:cs="Arial"/>
          <w:szCs w:val="24"/>
        </w:rPr>
        <w:t xml:space="preserve"> </w:t>
      </w:r>
      <w:r w:rsidR="00137A6C">
        <w:rPr>
          <w:rFonts w:ascii="Arial" w:hAnsi="Arial" w:cs="Arial"/>
          <w:szCs w:val="24"/>
        </w:rPr>
        <w:t>014-091-009, 014-091-023</w:t>
      </w:r>
      <w:r>
        <w:rPr>
          <w:rFonts w:ascii="Arial" w:hAnsi="Arial" w:cs="Arial"/>
          <w:szCs w:val="24"/>
        </w:rPr>
        <w:t>)</w:t>
      </w:r>
    </w:p>
    <w:p w14:paraId="719B0FD9" w14:textId="77777777" w:rsidR="00FE2D18" w:rsidRPr="00A444D3" w:rsidRDefault="00FE2D18" w:rsidP="00FE2D18">
      <w:pPr>
        <w:jc w:val="both"/>
        <w:rPr>
          <w:rFonts w:ascii="Arial" w:hAnsi="Arial" w:cs="Arial"/>
          <w:szCs w:val="24"/>
        </w:rPr>
      </w:pPr>
    </w:p>
    <w:p w14:paraId="15DA547A" w14:textId="6B02DCBC" w:rsidR="00FE2D18" w:rsidRPr="00A444D3" w:rsidRDefault="00FE2D18" w:rsidP="00D54E62">
      <w:pPr>
        <w:spacing w:after="240"/>
        <w:ind w:firstLine="720"/>
        <w:jc w:val="both"/>
        <w:rPr>
          <w:rFonts w:ascii="Arial" w:hAnsi="Arial" w:cs="Arial"/>
          <w:szCs w:val="24"/>
        </w:rPr>
      </w:pPr>
      <w:r w:rsidRPr="00A444D3">
        <w:rPr>
          <w:rFonts w:ascii="Arial" w:hAnsi="Arial" w:cs="Arial"/>
          <w:szCs w:val="24"/>
        </w:rPr>
        <w:t xml:space="preserve">THIS </w:t>
      </w:r>
      <w:r>
        <w:rPr>
          <w:rFonts w:ascii="Arial" w:hAnsi="Arial" w:cs="Arial"/>
          <w:szCs w:val="24"/>
        </w:rPr>
        <w:t xml:space="preserve">GRANT OF </w:t>
      </w:r>
      <w:r w:rsidRPr="00A444D3">
        <w:rPr>
          <w:rFonts w:ascii="Arial" w:hAnsi="Arial" w:cs="Arial"/>
          <w:szCs w:val="24"/>
        </w:rPr>
        <w:t>EASEMENT (“</w:t>
      </w:r>
      <w:r>
        <w:rPr>
          <w:rFonts w:ascii="Arial" w:hAnsi="Arial" w:cs="Arial"/>
          <w:b/>
          <w:szCs w:val="24"/>
        </w:rPr>
        <w:t>Easement Agreement</w:t>
      </w:r>
      <w:r w:rsidRPr="00A444D3">
        <w:rPr>
          <w:rFonts w:ascii="Arial" w:hAnsi="Arial" w:cs="Arial"/>
          <w:szCs w:val="24"/>
        </w:rPr>
        <w:t xml:space="preserve">”) is entered into as of this ____ day of </w:t>
      </w:r>
      <w:r>
        <w:rPr>
          <w:rFonts w:ascii="Arial" w:hAnsi="Arial" w:cs="Arial"/>
          <w:szCs w:val="24"/>
        </w:rPr>
        <w:t>__________</w:t>
      </w:r>
      <w:r w:rsidRPr="00A444D3">
        <w:rPr>
          <w:rFonts w:ascii="Arial" w:hAnsi="Arial" w:cs="Arial"/>
          <w:szCs w:val="24"/>
        </w:rPr>
        <w:t>, 20</w:t>
      </w:r>
      <w:r w:rsidR="0070388E">
        <w:rPr>
          <w:rFonts w:ascii="Arial" w:hAnsi="Arial" w:cs="Arial"/>
          <w:szCs w:val="24"/>
        </w:rPr>
        <w:t>23</w:t>
      </w:r>
      <w:r>
        <w:rPr>
          <w:rFonts w:ascii="Arial" w:hAnsi="Arial" w:cs="Arial"/>
          <w:szCs w:val="24"/>
        </w:rPr>
        <w:t xml:space="preserve"> (the “</w:t>
      </w:r>
      <w:r w:rsidRPr="00250D34">
        <w:rPr>
          <w:rFonts w:ascii="Arial" w:hAnsi="Arial" w:cs="Arial"/>
          <w:b/>
          <w:bCs/>
          <w:szCs w:val="24"/>
        </w:rPr>
        <w:t>Effective Date</w:t>
      </w:r>
      <w:r>
        <w:rPr>
          <w:rFonts w:ascii="Arial" w:hAnsi="Arial" w:cs="Arial"/>
          <w:szCs w:val="24"/>
        </w:rPr>
        <w:t>”)</w:t>
      </w:r>
      <w:r w:rsidRPr="00A444D3">
        <w:rPr>
          <w:rFonts w:ascii="Arial" w:hAnsi="Arial" w:cs="Arial"/>
          <w:szCs w:val="24"/>
        </w:rPr>
        <w:t>, by and between</w:t>
      </w:r>
      <w:r w:rsidRPr="00A444D3">
        <w:rPr>
          <w:rFonts w:ascii="Arial" w:hAnsi="Arial" w:cs="Arial"/>
          <w:caps/>
          <w:szCs w:val="24"/>
        </w:rPr>
        <w:t xml:space="preserve"> </w:t>
      </w:r>
      <w:r w:rsidR="00DE4935">
        <w:rPr>
          <w:rFonts w:ascii="Arial" w:hAnsi="Arial" w:cs="Arial"/>
          <w:caps/>
          <w:szCs w:val="24"/>
        </w:rPr>
        <w:t xml:space="preserve">KIM LAMB </w:t>
      </w:r>
      <w:r w:rsidR="00DE4935">
        <w:rPr>
          <w:rFonts w:ascii="Arial" w:hAnsi="Arial" w:cs="Arial"/>
          <w:szCs w:val="24"/>
        </w:rPr>
        <w:t xml:space="preserve">and </w:t>
      </w:r>
      <w:r w:rsidR="00DE4935">
        <w:rPr>
          <w:rFonts w:ascii="Arial" w:hAnsi="Arial" w:cs="Arial"/>
          <w:caps/>
          <w:szCs w:val="24"/>
        </w:rPr>
        <w:t xml:space="preserve">LINDSAY HARRISON, </w:t>
      </w:r>
      <w:r w:rsidR="00DE4935">
        <w:rPr>
          <w:rFonts w:ascii="Arial" w:hAnsi="Arial" w:cs="Arial"/>
          <w:szCs w:val="24"/>
        </w:rPr>
        <w:t>as individuals</w:t>
      </w:r>
      <w:r w:rsidR="00DE4935">
        <w:rPr>
          <w:rFonts w:ascii="Arial" w:hAnsi="Arial" w:cs="Arial"/>
          <w:caps/>
          <w:szCs w:val="24"/>
        </w:rPr>
        <w:t xml:space="preserve"> </w:t>
      </w:r>
      <w:r w:rsidRPr="00A444D3">
        <w:rPr>
          <w:rFonts w:ascii="Arial" w:hAnsi="Arial" w:cs="Arial"/>
          <w:szCs w:val="24"/>
        </w:rPr>
        <w:t>(“</w:t>
      </w:r>
      <w:r w:rsidRPr="00A444D3">
        <w:rPr>
          <w:rFonts w:ascii="Arial" w:hAnsi="Arial" w:cs="Arial"/>
          <w:b/>
          <w:szCs w:val="24"/>
        </w:rPr>
        <w:t>Grantor</w:t>
      </w:r>
      <w:r w:rsidR="00DE4935">
        <w:rPr>
          <w:rFonts w:ascii="Arial" w:hAnsi="Arial" w:cs="Arial"/>
          <w:b/>
          <w:szCs w:val="24"/>
        </w:rPr>
        <w:t>s</w:t>
      </w:r>
      <w:r w:rsidRPr="00A444D3">
        <w:rPr>
          <w:rFonts w:ascii="Arial" w:hAnsi="Arial" w:cs="Arial"/>
          <w:szCs w:val="24"/>
        </w:rPr>
        <w:t xml:space="preserve">”), and the </w:t>
      </w:r>
      <w:r w:rsidR="0070388E">
        <w:rPr>
          <w:rFonts w:ascii="Arial" w:hAnsi="Arial" w:cs="Arial"/>
          <w:szCs w:val="24"/>
        </w:rPr>
        <w:t>RIVER PINES PUBLIC UTILITY DISTRICT</w:t>
      </w:r>
      <w:r w:rsidRPr="00A444D3">
        <w:rPr>
          <w:rFonts w:ascii="Arial" w:hAnsi="Arial" w:cs="Arial"/>
          <w:szCs w:val="24"/>
        </w:rPr>
        <w:t xml:space="preserve">, a </w:t>
      </w:r>
      <w:r w:rsidR="0070388E">
        <w:rPr>
          <w:rFonts w:ascii="Arial" w:hAnsi="Arial" w:cs="Arial"/>
          <w:szCs w:val="24"/>
        </w:rPr>
        <w:t xml:space="preserve">California special district </w:t>
      </w:r>
      <w:r w:rsidRPr="00A444D3">
        <w:rPr>
          <w:rFonts w:ascii="Arial" w:hAnsi="Arial" w:cs="Arial"/>
          <w:szCs w:val="24"/>
        </w:rPr>
        <w:t>(“</w:t>
      </w:r>
      <w:r w:rsidRPr="00A444D3">
        <w:rPr>
          <w:rFonts w:ascii="Arial" w:hAnsi="Arial" w:cs="Arial"/>
          <w:b/>
          <w:szCs w:val="24"/>
        </w:rPr>
        <w:t>Grantee</w:t>
      </w:r>
      <w:r w:rsidRPr="00A444D3">
        <w:rPr>
          <w:rFonts w:ascii="Arial" w:hAnsi="Arial" w:cs="Arial"/>
          <w:szCs w:val="24"/>
        </w:rPr>
        <w:t>” or “</w:t>
      </w:r>
      <w:r w:rsidR="0070388E">
        <w:rPr>
          <w:rFonts w:ascii="Arial" w:hAnsi="Arial" w:cs="Arial"/>
          <w:b/>
          <w:szCs w:val="24"/>
        </w:rPr>
        <w:t>District</w:t>
      </w:r>
      <w:r w:rsidRPr="00A444D3">
        <w:rPr>
          <w:rFonts w:ascii="Arial" w:hAnsi="Arial" w:cs="Arial"/>
          <w:szCs w:val="24"/>
        </w:rPr>
        <w:t>”), with reference to the following:</w:t>
      </w:r>
    </w:p>
    <w:p w14:paraId="73E784D0" w14:textId="428D030B" w:rsidR="00FE2D18" w:rsidRDefault="00FE2D18" w:rsidP="00D54E62">
      <w:pPr>
        <w:numPr>
          <w:ilvl w:val="0"/>
          <w:numId w:val="12"/>
        </w:numPr>
        <w:tabs>
          <w:tab w:val="clear" w:pos="2160"/>
          <w:tab w:val="left" w:pos="-1440"/>
        </w:tabs>
        <w:suppressAutoHyphens w:val="0"/>
        <w:spacing w:after="240"/>
        <w:ind w:left="0" w:firstLine="720"/>
        <w:jc w:val="both"/>
        <w:rPr>
          <w:rFonts w:ascii="Arial" w:hAnsi="Arial" w:cs="Arial"/>
          <w:szCs w:val="24"/>
        </w:rPr>
      </w:pPr>
      <w:bookmarkStart w:id="0" w:name="_Hlk150506604"/>
      <w:r w:rsidRPr="00A444D3">
        <w:rPr>
          <w:rFonts w:ascii="Arial" w:hAnsi="Arial" w:cs="Arial"/>
          <w:szCs w:val="24"/>
        </w:rPr>
        <w:t>Grantor</w:t>
      </w:r>
      <w:r w:rsidR="00DE4935">
        <w:rPr>
          <w:rFonts w:ascii="Arial" w:hAnsi="Arial" w:cs="Arial"/>
          <w:szCs w:val="24"/>
        </w:rPr>
        <w:t>s</w:t>
      </w:r>
      <w:r w:rsidRPr="00A444D3">
        <w:rPr>
          <w:rFonts w:ascii="Arial" w:hAnsi="Arial" w:cs="Arial"/>
          <w:szCs w:val="24"/>
        </w:rPr>
        <w:t xml:space="preserve"> </w:t>
      </w:r>
      <w:r w:rsidR="00DE4935">
        <w:rPr>
          <w:rFonts w:ascii="Arial" w:hAnsi="Arial" w:cs="Arial"/>
          <w:szCs w:val="24"/>
        </w:rPr>
        <w:t>are</w:t>
      </w:r>
      <w:r w:rsidRPr="00A444D3">
        <w:rPr>
          <w:rFonts w:ascii="Arial" w:hAnsi="Arial" w:cs="Arial"/>
          <w:szCs w:val="24"/>
        </w:rPr>
        <w:t xml:space="preserve"> the sole owner</w:t>
      </w:r>
      <w:r w:rsidR="00DE4935">
        <w:rPr>
          <w:rFonts w:ascii="Arial" w:hAnsi="Arial" w:cs="Arial"/>
          <w:szCs w:val="24"/>
        </w:rPr>
        <w:t>s</w:t>
      </w:r>
      <w:r w:rsidRPr="00A444D3">
        <w:rPr>
          <w:rFonts w:ascii="Arial" w:hAnsi="Arial" w:cs="Arial"/>
          <w:szCs w:val="24"/>
        </w:rPr>
        <w:t xml:space="preserve"> of certain real </w:t>
      </w:r>
      <w:r w:rsidR="0070388E">
        <w:rPr>
          <w:rFonts w:ascii="Arial" w:hAnsi="Arial" w:cs="Arial"/>
          <w:szCs w:val="24"/>
        </w:rPr>
        <w:t>property</w:t>
      </w:r>
      <w:r w:rsidRPr="00A444D3">
        <w:rPr>
          <w:rFonts w:ascii="Arial" w:hAnsi="Arial" w:cs="Arial"/>
          <w:szCs w:val="24"/>
        </w:rPr>
        <w:t xml:space="preserve"> </w:t>
      </w:r>
      <w:r>
        <w:rPr>
          <w:rFonts w:ascii="Arial" w:hAnsi="Arial" w:cs="Arial"/>
          <w:szCs w:val="24"/>
        </w:rPr>
        <w:t xml:space="preserve">commonly known as </w:t>
      </w:r>
      <w:r w:rsidR="00137A6C">
        <w:rPr>
          <w:rFonts w:ascii="Arial" w:hAnsi="Arial" w:cs="Arial"/>
          <w:szCs w:val="24"/>
        </w:rPr>
        <w:t>22741</w:t>
      </w:r>
      <w:r>
        <w:rPr>
          <w:rFonts w:ascii="Arial" w:hAnsi="Arial" w:cs="Arial"/>
          <w:szCs w:val="24"/>
        </w:rPr>
        <w:t xml:space="preserve"> </w:t>
      </w:r>
      <w:r w:rsidR="00137A6C">
        <w:rPr>
          <w:rFonts w:ascii="Arial" w:hAnsi="Arial" w:cs="Arial"/>
          <w:szCs w:val="24"/>
        </w:rPr>
        <w:t>Circle Avenue</w:t>
      </w:r>
      <w:r>
        <w:rPr>
          <w:rFonts w:ascii="Arial" w:hAnsi="Arial" w:cs="Arial"/>
          <w:szCs w:val="24"/>
        </w:rPr>
        <w:t xml:space="preserve">, </w:t>
      </w:r>
      <w:r w:rsidR="00137A6C">
        <w:rPr>
          <w:rFonts w:ascii="Arial" w:hAnsi="Arial" w:cs="Arial"/>
          <w:szCs w:val="24"/>
        </w:rPr>
        <w:t>River Pines</w:t>
      </w:r>
      <w:r w:rsidRPr="00A444D3">
        <w:rPr>
          <w:rFonts w:ascii="Arial" w:hAnsi="Arial" w:cs="Arial"/>
          <w:szCs w:val="24"/>
        </w:rPr>
        <w:t xml:space="preserve">, County of </w:t>
      </w:r>
      <w:r w:rsidR="00137A6C">
        <w:rPr>
          <w:rFonts w:ascii="Arial" w:hAnsi="Arial" w:cs="Arial"/>
          <w:szCs w:val="24"/>
        </w:rPr>
        <w:t>Amador</w:t>
      </w:r>
      <w:r w:rsidRPr="00A444D3">
        <w:rPr>
          <w:rFonts w:ascii="Arial" w:hAnsi="Arial" w:cs="Arial"/>
          <w:szCs w:val="24"/>
        </w:rPr>
        <w:t>, State of California</w:t>
      </w:r>
      <w:r>
        <w:rPr>
          <w:rFonts w:ascii="Arial" w:hAnsi="Arial" w:cs="Arial"/>
          <w:szCs w:val="24"/>
        </w:rPr>
        <w:t xml:space="preserve">, APN </w:t>
      </w:r>
      <w:r w:rsidR="0070388E">
        <w:rPr>
          <w:rFonts w:ascii="Arial" w:hAnsi="Arial" w:cs="Arial"/>
          <w:szCs w:val="24"/>
        </w:rPr>
        <w:t>014-091-00</w:t>
      </w:r>
      <w:r w:rsidR="00137A6C">
        <w:rPr>
          <w:rFonts w:ascii="Arial" w:hAnsi="Arial" w:cs="Arial"/>
          <w:szCs w:val="24"/>
        </w:rPr>
        <w:t>9</w:t>
      </w:r>
      <w:r w:rsidR="00D40BAB">
        <w:rPr>
          <w:rFonts w:ascii="Arial" w:hAnsi="Arial" w:cs="Arial"/>
          <w:szCs w:val="24"/>
        </w:rPr>
        <w:t>, depicted</w:t>
      </w:r>
      <w:r>
        <w:rPr>
          <w:rFonts w:ascii="Arial" w:hAnsi="Arial" w:cs="Arial"/>
          <w:szCs w:val="24"/>
        </w:rPr>
        <w:t xml:space="preserve"> in Exhibit A attached </w:t>
      </w:r>
      <w:proofErr w:type="gramStart"/>
      <w:r>
        <w:rPr>
          <w:rFonts w:ascii="Arial" w:hAnsi="Arial" w:cs="Arial"/>
          <w:szCs w:val="24"/>
        </w:rPr>
        <w:t>hereto</w:t>
      </w:r>
      <w:r w:rsidRPr="00A444D3">
        <w:rPr>
          <w:rFonts w:ascii="Arial" w:hAnsi="Arial" w:cs="Arial"/>
          <w:szCs w:val="24"/>
        </w:rPr>
        <w:t>;</w:t>
      </w:r>
      <w:proofErr w:type="gramEnd"/>
      <w:r w:rsidRPr="00A444D3">
        <w:rPr>
          <w:rFonts w:ascii="Arial" w:hAnsi="Arial" w:cs="Arial"/>
          <w:szCs w:val="24"/>
        </w:rPr>
        <w:t xml:space="preserve"> </w:t>
      </w:r>
    </w:p>
    <w:bookmarkEnd w:id="0"/>
    <w:p w14:paraId="277DA18E" w14:textId="36BAA11A" w:rsidR="00137A6C" w:rsidRDefault="0070388E"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Grantor</w:t>
      </w:r>
      <w:r w:rsidR="00DE4935">
        <w:rPr>
          <w:rFonts w:ascii="Arial" w:hAnsi="Arial" w:cs="Arial"/>
          <w:szCs w:val="24"/>
        </w:rPr>
        <w:t>s</w:t>
      </w:r>
      <w:r>
        <w:rPr>
          <w:rFonts w:ascii="Arial" w:hAnsi="Arial" w:cs="Arial"/>
          <w:szCs w:val="24"/>
        </w:rPr>
        <w:t xml:space="preserve"> </w:t>
      </w:r>
      <w:r w:rsidR="00DE4935">
        <w:rPr>
          <w:rFonts w:ascii="Arial" w:hAnsi="Arial" w:cs="Arial"/>
          <w:szCs w:val="24"/>
        </w:rPr>
        <w:t>are</w:t>
      </w:r>
      <w:r>
        <w:rPr>
          <w:rFonts w:ascii="Arial" w:hAnsi="Arial" w:cs="Arial"/>
          <w:szCs w:val="24"/>
        </w:rPr>
        <w:t xml:space="preserve"> the sole owner</w:t>
      </w:r>
      <w:r w:rsidR="00DE4935">
        <w:rPr>
          <w:rFonts w:ascii="Arial" w:hAnsi="Arial" w:cs="Arial"/>
          <w:szCs w:val="24"/>
        </w:rPr>
        <w:t>s</w:t>
      </w:r>
      <w:r>
        <w:rPr>
          <w:rFonts w:ascii="Arial" w:hAnsi="Arial" w:cs="Arial"/>
          <w:szCs w:val="24"/>
        </w:rPr>
        <w:t xml:space="preserve"> of certain real property </w:t>
      </w:r>
      <w:r w:rsidR="00137A6C">
        <w:rPr>
          <w:rFonts w:ascii="Arial" w:hAnsi="Arial" w:cs="Arial"/>
          <w:szCs w:val="24"/>
        </w:rPr>
        <w:t xml:space="preserve">commonly known as 22739 Circle Avenue, </w:t>
      </w:r>
      <w:r>
        <w:rPr>
          <w:rFonts w:ascii="Arial" w:hAnsi="Arial" w:cs="Arial"/>
          <w:szCs w:val="24"/>
        </w:rPr>
        <w:t>River Pines, County of Amador, State of California, APN 014-091-0</w:t>
      </w:r>
      <w:r w:rsidR="00137A6C">
        <w:rPr>
          <w:rFonts w:ascii="Arial" w:hAnsi="Arial" w:cs="Arial"/>
          <w:szCs w:val="24"/>
        </w:rPr>
        <w:t>23</w:t>
      </w:r>
      <w:r>
        <w:rPr>
          <w:rFonts w:ascii="Arial" w:hAnsi="Arial" w:cs="Arial"/>
          <w:szCs w:val="24"/>
        </w:rPr>
        <w:t xml:space="preserve">, </w:t>
      </w:r>
      <w:r w:rsidR="00D40BAB">
        <w:rPr>
          <w:rFonts w:ascii="Arial" w:hAnsi="Arial" w:cs="Arial"/>
          <w:szCs w:val="24"/>
        </w:rPr>
        <w:t xml:space="preserve">depicted </w:t>
      </w:r>
      <w:r>
        <w:rPr>
          <w:rFonts w:ascii="Arial" w:hAnsi="Arial" w:cs="Arial"/>
          <w:szCs w:val="24"/>
        </w:rPr>
        <w:t xml:space="preserve">in Exhibit B attached </w:t>
      </w:r>
      <w:proofErr w:type="gramStart"/>
      <w:r>
        <w:rPr>
          <w:rFonts w:ascii="Arial" w:hAnsi="Arial" w:cs="Arial"/>
          <w:szCs w:val="24"/>
        </w:rPr>
        <w:t>hereto;</w:t>
      </w:r>
      <w:proofErr w:type="gramEnd"/>
    </w:p>
    <w:p w14:paraId="5ABB1F29" w14:textId="5BBE57AB" w:rsidR="00137A6C" w:rsidRDefault="00137A6C"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 xml:space="preserve">The real properties </w:t>
      </w:r>
      <w:r w:rsidR="00D40BAB">
        <w:rPr>
          <w:rFonts w:ascii="Arial" w:hAnsi="Arial" w:cs="Arial"/>
          <w:szCs w:val="24"/>
        </w:rPr>
        <w:t xml:space="preserve">depicted </w:t>
      </w:r>
      <w:r>
        <w:rPr>
          <w:rFonts w:ascii="Arial" w:hAnsi="Arial" w:cs="Arial"/>
          <w:szCs w:val="24"/>
        </w:rPr>
        <w:t>in Exhibit A and Exhibit B are hereinafter referred to as the “</w:t>
      </w:r>
      <w:r w:rsidR="00A1377E">
        <w:rPr>
          <w:rFonts w:ascii="Arial" w:hAnsi="Arial" w:cs="Arial"/>
          <w:b/>
          <w:bCs/>
          <w:szCs w:val="24"/>
        </w:rPr>
        <w:t>Servient Estate</w:t>
      </w:r>
      <w:proofErr w:type="gramStart"/>
      <w:r>
        <w:rPr>
          <w:rFonts w:ascii="Arial" w:hAnsi="Arial" w:cs="Arial"/>
          <w:szCs w:val="24"/>
        </w:rPr>
        <w:t>”;</w:t>
      </w:r>
      <w:proofErr w:type="gramEnd"/>
      <w:r w:rsidR="00FE2D18" w:rsidRPr="00137A6C">
        <w:rPr>
          <w:rFonts w:ascii="Arial" w:hAnsi="Arial" w:cs="Arial"/>
          <w:szCs w:val="24"/>
        </w:rPr>
        <w:t xml:space="preserve"> </w:t>
      </w:r>
    </w:p>
    <w:p w14:paraId="1B33CFE8" w14:textId="30361DBB" w:rsidR="00A1377E" w:rsidRPr="00426EB6" w:rsidRDefault="00A1377E" w:rsidP="00426EB6">
      <w:pPr>
        <w:pStyle w:val="ListParagraph"/>
        <w:numPr>
          <w:ilvl w:val="0"/>
          <w:numId w:val="12"/>
        </w:numPr>
        <w:tabs>
          <w:tab w:val="clear" w:pos="2160"/>
        </w:tabs>
        <w:spacing w:after="240"/>
        <w:ind w:left="0" w:firstLine="720"/>
        <w:rPr>
          <w:rFonts w:ascii="Arial" w:eastAsiaTheme="minorHAnsi" w:hAnsi="Arial" w:cs="Arial"/>
          <w:snapToGrid/>
          <w:szCs w:val="24"/>
        </w:rPr>
      </w:pPr>
      <w:r w:rsidRPr="00A1377E">
        <w:rPr>
          <w:rFonts w:ascii="Arial" w:hAnsi="Arial" w:cs="Arial"/>
          <w:szCs w:val="24"/>
        </w:rPr>
        <w:t xml:space="preserve">Grantee is the </w:t>
      </w:r>
      <w:r w:rsidRPr="00A1377E">
        <w:rPr>
          <w:rFonts w:ascii="Arial" w:eastAsiaTheme="minorHAnsi" w:hAnsi="Arial" w:cs="Arial"/>
          <w:snapToGrid/>
          <w:szCs w:val="24"/>
        </w:rPr>
        <w:t xml:space="preserve">sole owner of certain real property </w:t>
      </w:r>
      <w:r w:rsidR="00426EB6">
        <w:rPr>
          <w:rFonts w:ascii="Arial" w:eastAsiaTheme="minorHAnsi" w:hAnsi="Arial" w:cs="Arial"/>
          <w:snapToGrid/>
          <w:szCs w:val="24"/>
        </w:rPr>
        <w:t>commonly known as 22711 Circle Avenu</w:t>
      </w:r>
      <w:r w:rsidR="00426EB6" w:rsidRPr="00426EB6">
        <w:rPr>
          <w:rFonts w:ascii="Arial" w:eastAsiaTheme="minorHAnsi" w:hAnsi="Arial" w:cs="Arial"/>
          <w:snapToGrid/>
          <w:szCs w:val="24"/>
        </w:rPr>
        <w:t xml:space="preserve">e, </w:t>
      </w:r>
      <w:r w:rsidRPr="00A1377E">
        <w:rPr>
          <w:rFonts w:ascii="Arial" w:eastAsiaTheme="minorHAnsi" w:hAnsi="Arial" w:cs="Arial"/>
          <w:snapToGrid/>
          <w:szCs w:val="24"/>
        </w:rPr>
        <w:t>River Pines, County of Amador, State of California, APN 014-091-0</w:t>
      </w:r>
      <w:r>
        <w:rPr>
          <w:rFonts w:ascii="Arial" w:eastAsiaTheme="minorHAnsi" w:hAnsi="Arial" w:cs="Arial"/>
          <w:snapToGrid/>
          <w:szCs w:val="24"/>
        </w:rPr>
        <w:t>22</w:t>
      </w:r>
      <w:r w:rsidRPr="00A1377E">
        <w:rPr>
          <w:rFonts w:ascii="Arial" w:eastAsiaTheme="minorHAnsi" w:hAnsi="Arial" w:cs="Arial"/>
          <w:snapToGrid/>
          <w:szCs w:val="24"/>
        </w:rPr>
        <w:t xml:space="preserve">, </w:t>
      </w:r>
      <w:r w:rsidR="00D40BAB">
        <w:rPr>
          <w:rFonts w:ascii="Arial" w:eastAsiaTheme="minorHAnsi" w:hAnsi="Arial" w:cs="Arial"/>
          <w:snapToGrid/>
          <w:szCs w:val="24"/>
        </w:rPr>
        <w:t>depicted</w:t>
      </w:r>
      <w:r w:rsidRPr="00A1377E">
        <w:rPr>
          <w:rFonts w:ascii="Arial" w:eastAsiaTheme="minorHAnsi" w:hAnsi="Arial" w:cs="Arial"/>
          <w:snapToGrid/>
          <w:szCs w:val="24"/>
        </w:rPr>
        <w:t xml:space="preserve"> in Exhibit </w:t>
      </w:r>
      <w:r>
        <w:rPr>
          <w:rFonts w:ascii="Arial" w:eastAsiaTheme="minorHAnsi" w:hAnsi="Arial" w:cs="Arial"/>
          <w:snapToGrid/>
          <w:szCs w:val="24"/>
        </w:rPr>
        <w:t>C</w:t>
      </w:r>
      <w:r w:rsidRPr="00A1377E">
        <w:rPr>
          <w:rFonts w:ascii="Arial" w:eastAsiaTheme="minorHAnsi" w:hAnsi="Arial" w:cs="Arial"/>
          <w:snapToGrid/>
          <w:szCs w:val="24"/>
        </w:rPr>
        <w:t xml:space="preserve"> attached hereto</w:t>
      </w:r>
      <w:r>
        <w:rPr>
          <w:rFonts w:ascii="Arial" w:eastAsiaTheme="minorHAnsi" w:hAnsi="Arial" w:cs="Arial"/>
          <w:snapToGrid/>
          <w:szCs w:val="24"/>
        </w:rPr>
        <w:t>, hereinafter referred to as the “</w:t>
      </w:r>
      <w:r>
        <w:rPr>
          <w:rFonts w:ascii="Arial" w:eastAsiaTheme="minorHAnsi" w:hAnsi="Arial" w:cs="Arial"/>
          <w:b/>
          <w:bCs/>
          <w:snapToGrid/>
          <w:szCs w:val="24"/>
        </w:rPr>
        <w:t>Dominant Estate</w:t>
      </w:r>
      <w:proofErr w:type="gramStart"/>
      <w:r>
        <w:rPr>
          <w:rFonts w:ascii="Arial" w:eastAsiaTheme="minorHAnsi" w:hAnsi="Arial" w:cs="Arial"/>
          <w:snapToGrid/>
          <w:szCs w:val="24"/>
        </w:rPr>
        <w:t>”</w:t>
      </w:r>
      <w:r w:rsidRPr="00A1377E">
        <w:rPr>
          <w:rFonts w:ascii="Arial" w:eastAsiaTheme="minorHAnsi" w:hAnsi="Arial" w:cs="Arial"/>
          <w:snapToGrid/>
          <w:szCs w:val="24"/>
        </w:rPr>
        <w:t>;</w:t>
      </w:r>
      <w:proofErr w:type="gramEnd"/>
      <w:r w:rsidRPr="00A1377E">
        <w:rPr>
          <w:rFonts w:ascii="Arial" w:eastAsiaTheme="minorHAnsi" w:hAnsi="Arial" w:cs="Arial"/>
          <w:snapToGrid/>
          <w:szCs w:val="24"/>
        </w:rPr>
        <w:t xml:space="preserve"> </w:t>
      </w:r>
    </w:p>
    <w:p w14:paraId="1D5A662B" w14:textId="482E216D" w:rsidR="00A1377E" w:rsidRPr="0024663F" w:rsidRDefault="008C6491"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Grantor</w:t>
      </w:r>
      <w:r w:rsidR="00DE4935">
        <w:rPr>
          <w:rFonts w:ascii="Arial" w:hAnsi="Arial" w:cs="Arial"/>
          <w:szCs w:val="24"/>
        </w:rPr>
        <w:t>s</w:t>
      </w:r>
      <w:r>
        <w:rPr>
          <w:rFonts w:ascii="Arial" w:hAnsi="Arial" w:cs="Arial"/>
          <w:szCs w:val="24"/>
        </w:rPr>
        <w:t xml:space="preserve"> </w:t>
      </w:r>
      <w:r w:rsidR="00DE4935">
        <w:rPr>
          <w:rFonts w:ascii="Arial" w:hAnsi="Arial" w:cs="Arial"/>
          <w:szCs w:val="24"/>
        </w:rPr>
        <w:t xml:space="preserve">have </w:t>
      </w:r>
      <w:r>
        <w:rPr>
          <w:rFonts w:ascii="Arial" w:hAnsi="Arial" w:cs="Arial"/>
          <w:szCs w:val="24"/>
        </w:rPr>
        <w:t xml:space="preserve">permitted Grantee to use </w:t>
      </w:r>
      <w:r w:rsidRPr="008C6491">
        <w:rPr>
          <w:rFonts w:ascii="Arial" w:hAnsi="Arial" w:cs="Arial"/>
          <w:szCs w:val="24"/>
        </w:rPr>
        <w:t xml:space="preserve">that certain portion of the Servient Estate as depicted in Exhibit </w:t>
      </w:r>
      <w:r>
        <w:rPr>
          <w:rFonts w:ascii="Arial" w:hAnsi="Arial" w:cs="Arial"/>
          <w:szCs w:val="24"/>
        </w:rPr>
        <w:t>D</w:t>
      </w:r>
      <w:r w:rsidRPr="008C6491">
        <w:rPr>
          <w:rFonts w:ascii="Arial" w:hAnsi="Arial" w:cs="Arial"/>
          <w:szCs w:val="24"/>
        </w:rPr>
        <w:t xml:space="preserve"> attached hereto (the “</w:t>
      </w:r>
      <w:r w:rsidRPr="008C68CB">
        <w:rPr>
          <w:rFonts w:ascii="Arial" w:hAnsi="Arial" w:cs="Arial"/>
          <w:b/>
          <w:bCs/>
          <w:szCs w:val="24"/>
        </w:rPr>
        <w:t>Easement Area</w:t>
      </w:r>
      <w:r w:rsidRPr="008C6491">
        <w:rPr>
          <w:rFonts w:ascii="Arial" w:hAnsi="Arial" w:cs="Arial"/>
          <w:szCs w:val="24"/>
        </w:rPr>
        <w:t>”)</w:t>
      </w:r>
      <w:r>
        <w:rPr>
          <w:rFonts w:ascii="Arial" w:hAnsi="Arial" w:cs="Arial"/>
          <w:szCs w:val="24"/>
        </w:rPr>
        <w:t xml:space="preserve"> for access to and from the Dominant Estate for many years; </w:t>
      </w:r>
      <w:r w:rsidR="00E41350">
        <w:rPr>
          <w:rFonts w:ascii="Arial" w:hAnsi="Arial" w:cs="Arial"/>
          <w:szCs w:val="24"/>
        </w:rPr>
        <w:t>however,</w:t>
      </w:r>
      <w:r>
        <w:rPr>
          <w:rFonts w:ascii="Arial" w:hAnsi="Arial" w:cs="Arial"/>
          <w:szCs w:val="24"/>
        </w:rPr>
        <w:t xml:space="preserve"> the grant of easement has never been recorded in the official records of Amador County;</w:t>
      </w:r>
      <w:r w:rsidR="00536EDB">
        <w:rPr>
          <w:rFonts w:ascii="Arial" w:hAnsi="Arial" w:cs="Arial"/>
          <w:szCs w:val="24"/>
        </w:rPr>
        <w:t xml:space="preserve"> and</w:t>
      </w:r>
    </w:p>
    <w:p w14:paraId="37A9F80B" w14:textId="2CC52B50" w:rsidR="00FE2D18" w:rsidRPr="0024663F" w:rsidRDefault="00536EDB" w:rsidP="00D54E62">
      <w:pPr>
        <w:numPr>
          <w:ilvl w:val="0"/>
          <w:numId w:val="12"/>
        </w:numPr>
        <w:tabs>
          <w:tab w:val="clear" w:pos="2160"/>
          <w:tab w:val="left" w:pos="-1440"/>
        </w:tabs>
        <w:suppressAutoHyphens w:val="0"/>
        <w:spacing w:after="240"/>
        <w:ind w:left="0" w:firstLine="720"/>
        <w:jc w:val="both"/>
        <w:rPr>
          <w:rFonts w:ascii="Arial" w:hAnsi="Arial" w:cs="Arial"/>
          <w:szCs w:val="24"/>
        </w:rPr>
      </w:pPr>
      <w:r>
        <w:rPr>
          <w:rFonts w:ascii="Arial" w:hAnsi="Arial" w:cs="Arial"/>
          <w:szCs w:val="24"/>
        </w:rPr>
        <w:t xml:space="preserve">By this Easement Agreement </w:t>
      </w:r>
      <w:r w:rsidR="00FE2D18" w:rsidRPr="00A444D3">
        <w:rPr>
          <w:rFonts w:ascii="Arial" w:hAnsi="Arial" w:cs="Arial"/>
          <w:szCs w:val="24"/>
        </w:rPr>
        <w:t>Grantor</w:t>
      </w:r>
      <w:r w:rsidR="00DE4935">
        <w:rPr>
          <w:rFonts w:ascii="Arial" w:hAnsi="Arial" w:cs="Arial"/>
          <w:szCs w:val="24"/>
        </w:rPr>
        <w:t>s</w:t>
      </w:r>
      <w:r w:rsidR="00FE2D18" w:rsidRPr="00A444D3">
        <w:rPr>
          <w:rFonts w:ascii="Arial" w:hAnsi="Arial" w:cs="Arial"/>
          <w:szCs w:val="24"/>
        </w:rPr>
        <w:t xml:space="preserve"> </w:t>
      </w:r>
      <w:r>
        <w:rPr>
          <w:rFonts w:ascii="Arial" w:hAnsi="Arial" w:cs="Arial"/>
          <w:szCs w:val="24"/>
        </w:rPr>
        <w:t>and Grantee are setting forth boundaries of the Easement Area and the terms and conditions of its use and maintenance as</w:t>
      </w:r>
      <w:r w:rsidR="00FE2D18">
        <w:rPr>
          <w:rFonts w:ascii="Arial" w:hAnsi="Arial" w:cs="Arial"/>
          <w:szCs w:val="24"/>
        </w:rPr>
        <w:t xml:space="preserve"> set forth </w:t>
      </w:r>
      <w:r w:rsidR="00E41350">
        <w:rPr>
          <w:rFonts w:ascii="Arial" w:hAnsi="Arial" w:cs="Arial"/>
          <w:szCs w:val="24"/>
        </w:rPr>
        <w:t>below and</w:t>
      </w:r>
      <w:r w:rsidR="00C17C59">
        <w:rPr>
          <w:rFonts w:ascii="Arial" w:hAnsi="Arial" w:cs="Arial"/>
          <w:szCs w:val="24"/>
        </w:rPr>
        <w:t xml:space="preserve"> providing for the recording of this Easement Agreement in the official records of Amador County</w:t>
      </w:r>
      <w:r w:rsidR="00FE2D18">
        <w:rPr>
          <w:rFonts w:ascii="Arial" w:hAnsi="Arial" w:cs="Arial"/>
          <w:szCs w:val="24"/>
        </w:rPr>
        <w:t>.</w:t>
      </w:r>
    </w:p>
    <w:p w14:paraId="4B3EE7CC" w14:textId="231B784D" w:rsidR="00FE2D18" w:rsidRPr="00426EB6" w:rsidRDefault="00FE2D18" w:rsidP="00D54E62">
      <w:pPr>
        <w:spacing w:after="240"/>
        <w:ind w:firstLine="720"/>
        <w:jc w:val="both"/>
        <w:rPr>
          <w:rFonts w:ascii="Arial" w:hAnsi="Arial" w:cs="Arial"/>
          <w:szCs w:val="24"/>
        </w:rPr>
      </w:pPr>
      <w:r w:rsidRPr="00426EB6">
        <w:rPr>
          <w:rFonts w:ascii="Arial" w:hAnsi="Arial" w:cs="Arial"/>
          <w:szCs w:val="24"/>
        </w:rPr>
        <w:t>NOW, THEREFORE, for good and sufficient consideration, receipt of which is hereby acknowledged, Grantee and Grantor</w:t>
      </w:r>
      <w:r w:rsidR="00DE4935">
        <w:rPr>
          <w:rFonts w:ascii="Arial" w:hAnsi="Arial" w:cs="Arial"/>
          <w:szCs w:val="24"/>
        </w:rPr>
        <w:t>s</w:t>
      </w:r>
      <w:r w:rsidRPr="00426EB6">
        <w:rPr>
          <w:rFonts w:ascii="Arial" w:hAnsi="Arial" w:cs="Arial"/>
          <w:szCs w:val="24"/>
        </w:rPr>
        <w:t xml:space="preserve"> covenant and agree as follows:</w:t>
      </w:r>
    </w:p>
    <w:p w14:paraId="6BCD4B9F" w14:textId="4D7166A1" w:rsidR="000205DC" w:rsidRPr="00426EB6" w:rsidRDefault="00FE2D18" w:rsidP="000205DC">
      <w:pPr>
        <w:pStyle w:val="Level1"/>
        <w:numPr>
          <w:ilvl w:val="0"/>
          <w:numId w:val="13"/>
        </w:numPr>
        <w:tabs>
          <w:tab w:val="clear" w:pos="360"/>
        </w:tabs>
        <w:spacing w:after="240"/>
        <w:jc w:val="both"/>
        <w:rPr>
          <w:rFonts w:ascii="Arial" w:hAnsi="Arial" w:cs="Arial"/>
          <w:szCs w:val="24"/>
        </w:rPr>
      </w:pPr>
      <w:r w:rsidRPr="00426EB6">
        <w:rPr>
          <w:rFonts w:ascii="Arial" w:hAnsi="Arial" w:cs="Arial"/>
          <w:szCs w:val="24"/>
          <w:u w:val="single"/>
        </w:rPr>
        <w:lastRenderedPageBreak/>
        <w:t>Grant of Easement</w:t>
      </w:r>
      <w:r w:rsidRPr="00426EB6">
        <w:rPr>
          <w:rFonts w:ascii="Arial" w:hAnsi="Arial" w:cs="Arial"/>
          <w:szCs w:val="24"/>
        </w:rPr>
        <w:t>.  Grantor</w:t>
      </w:r>
      <w:r w:rsidR="00DE4935">
        <w:rPr>
          <w:rFonts w:ascii="Arial" w:hAnsi="Arial" w:cs="Arial"/>
          <w:szCs w:val="24"/>
        </w:rPr>
        <w:t>s</w:t>
      </w:r>
      <w:r w:rsidRPr="00426EB6">
        <w:rPr>
          <w:rFonts w:ascii="Arial" w:hAnsi="Arial" w:cs="Arial"/>
          <w:szCs w:val="24"/>
        </w:rPr>
        <w:t xml:space="preserve"> hereby grant and convey to the Grantee, its </w:t>
      </w:r>
      <w:proofErr w:type="gramStart"/>
      <w:r w:rsidRPr="00426EB6">
        <w:rPr>
          <w:rFonts w:ascii="Arial" w:hAnsi="Arial" w:cs="Arial"/>
          <w:szCs w:val="24"/>
        </w:rPr>
        <w:t>successors</w:t>
      </w:r>
      <w:proofErr w:type="gramEnd"/>
      <w:r w:rsidRPr="00426EB6">
        <w:rPr>
          <w:rFonts w:ascii="Arial" w:hAnsi="Arial" w:cs="Arial"/>
          <w:szCs w:val="24"/>
        </w:rPr>
        <w:t xml:space="preserve"> and assigns, for use by the </w:t>
      </w:r>
      <w:r w:rsidR="00137A6C" w:rsidRPr="00426EB6">
        <w:rPr>
          <w:rFonts w:ascii="Arial" w:hAnsi="Arial" w:cs="Arial"/>
          <w:szCs w:val="24"/>
        </w:rPr>
        <w:t>Grantee</w:t>
      </w:r>
      <w:r w:rsidRPr="00426EB6">
        <w:rPr>
          <w:rFonts w:ascii="Arial" w:hAnsi="Arial" w:cs="Arial"/>
          <w:szCs w:val="24"/>
        </w:rPr>
        <w:t xml:space="preserve">, a perpetual easement and right-of-way through, in, over, above, under and across </w:t>
      </w:r>
      <w:r w:rsidR="00536EDB" w:rsidRPr="00426EB6">
        <w:rPr>
          <w:rFonts w:ascii="Arial" w:hAnsi="Arial" w:cs="Arial"/>
          <w:szCs w:val="24"/>
        </w:rPr>
        <w:t xml:space="preserve">the Easement Area </w:t>
      </w:r>
      <w:r w:rsidRPr="00426EB6">
        <w:rPr>
          <w:rFonts w:ascii="Arial" w:hAnsi="Arial" w:cs="Arial"/>
          <w:szCs w:val="24"/>
        </w:rPr>
        <w:t>for motorized vehicle use, and those appurtenances and uses commonly associated therewith.</w:t>
      </w:r>
      <w:r w:rsidR="0024663F" w:rsidRPr="00426EB6">
        <w:rPr>
          <w:rFonts w:ascii="Arial" w:hAnsi="Arial" w:cs="Arial"/>
          <w:szCs w:val="24"/>
        </w:rPr>
        <w:t xml:space="preserve"> </w:t>
      </w:r>
      <w:r w:rsidR="009A37CA" w:rsidRPr="00426EB6">
        <w:t xml:space="preserve"> </w:t>
      </w:r>
      <w:r w:rsidR="009A37CA" w:rsidRPr="00426EB6">
        <w:rPr>
          <w:rFonts w:ascii="Arial" w:hAnsi="Arial" w:cs="Arial"/>
          <w:szCs w:val="24"/>
        </w:rPr>
        <w:t>Grantor</w:t>
      </w:r>
      <w:r w:rsidR="00DE4935">
        <w:rPr>
          <w:rFonts w:ascii="Arial" w:hAnsi="Arial" w:cs="Arial"/>
          <w:szCs w:val="24"/>
        </w:rPr>
        <w:t>s</w:t>
      </w:r>
      <w:r w:rsidR="009A37CA" w:rsidRPr="00426EB6">
        <w:rPr>
          <w:rFonts w:ascii="Arial" w:hAnsi="Arial" w:cs="Arial"/>
          <w:szCs w:val="24"/>
        </w:rPr>
        <w:t xml:space="preserve"> agree that it shall not construct or permit to be constructed, any building or any other permanent structure within the Easement </w:t>
      </w:r>
      <w:r w:rsidR="00E41350" w:rsidRPr="00426EB6">
        <w:rPr>
          <w:rFonts w:ascii="Arial" w:hAnsi="Arial" w:cs="Arial"/>
          <w:szCs w:val="24"/>
        </w:rPr>
        <w:t>Area or</w:t>
      </w:r>
      <w:r w:rsidR="009A37CA" w:rsidRPr="00426EB6">
        <w:rPr>
          <w:rFonts w:ascii="Arial" w:hAnsi="Arial" w:cs="Arial"/>
          <w:szCs w:val="24"/>
        </w:rPr>
        <w:t xml:space="preserve"> make or permit any permanent excavation to be made within the Easement Area. </w:t>
      </w:r>
      <w:r w:rsidR="00F61B2E" w:rsidRPr="00426EB6">
        <w:rPr>
          <w:rFonts w:ascii="Arial" w:hAnsi="Arial" w:cs="Arial"/>
          <w:szCs w:val="24"/>
        </w:rPr>
        <w:t xml:space="preserve"> This is an easement appurtenant and is required to provide the owner of the Dominant Estate with access to a public right of way.</w:t>
      </w:r>
    </w:p>
    <w:p w14:paraId="13DC0B43" w14:textId="127AFAD8" w:rsidR="000205DC" w:rsidRPr="00426EB6" w:rsidRDefault="00FE2D18" w:rsidP="000205DC">
      <w:pPr>
        <w:pStyle w:val="Level1"/>
        <w:numPr>
          <w:ilvl w:val="0"/>
          <w:numId w:val="13"/>
        </w:numPr>
        <w:tabs>
          <w:tab w:val="clear" w:pos="360"/>
        </w:tabs>
        <w:spacing w:after="240"/>
        <w:jc w:val="both"/>
        <w:rPr>
          <w:rFonts w:ascii="Arial" w:hAnsi="Arial" w:cs="Arial"/>
          <w:szCs w:val="24"/>
        </w:rPr>
      </w:pPr>
      <w:r w:rsidRPr="00426EB6">
        <w:rPr>
          <w:rFonts w:ascii="Arial" w:hAnsi="Arial" w:cs="Arial"/>
          <w:szCs w:val="24"/>
          <w:u w:val="single"/>
        </w:rPr>
        <w:t>Maintenance of the Easement Area</w:t>
      </w:r>
      <w:r w:rsidRPr="00426EB6">
        <w:rPr>
          <w:rFonts w:ascii="Arial" w:hAnsi="Arial" w:cs="Arial"/>
          <w:szCs w:val="24"/>
        </w:rPr>
        <w:t xml:space="preserve">.  </w:t>
      </w:r>
      <w:r w:rsidR="00426EB6" w:rsidRPr="00426EB6">
        <w:rPr>
          <w:rFonts w:ascii="Arial" w:hAnsi="Arial" w:cs="Arial"/>
          <w:szCs w:val="24"/>
        </w:rPr>
        <w:t>Grantor</w:t>
      </w:r>
      <w:r w:rsidR="00DE4935">
        <w:rPr>
          <w:rFonts w:ascii="Arial" w:hAnsi="Arial" w:cs="Arial"/>
          <w:szCs w:val="24"/>
        </w:rPr>
        <w:t>s</w:t>
      </w:r>
      <w:r w:rsidR="00426EB6" w:rsidRPr="00426EB6">
        <w:rPr>
          <w:rFonts w:ascii="Arial" w:hAnsi="Arial" w:cs="Arial"/>
          <w:szCs w:val="24"/>
        </w:rPr>
        <w:t xml:space="preserve"> and Grantee </w:t>
      </w:r>
      <w:r w:rsidR="000205DC" w:rsidRPr="00426EB6">
        <w:rPr>
          <w:rFonts w:ascii="Arial" w:hAnsi="Arial" w:cs="Arial"/>
          <w:szCs w:val="24"/>
        </w:rPr>
        <w:t xml:space="preserve">agree to be jointly responsible for all costs of maintaining the </w:t>
      </w:r>
      <w:r w:rsidR="00426EB6" w:rsidRPr="00426EB6">
        <w:rPr>
          <w:rFonts w:ascii="Arial" w:hAnsi="Arial" w:cs="Arial"/>
          <w:szCs w:val="24"/>
        </w:rPr>
        <w:t xml:space="preserve">Easement Area </w:t>
      </w:r>
      <w:r w:rsidR="000205DC" w:rsidRPr="00426EB6">
        <w:rPr>
          <w:rFonts w:ascii="Arial" w:hAnsi="Arial" w:cs="Arial"/>
          <w:szCs w:val="24"/>
        </w:rPr>
        <w:t xml:space="preserve">so long as </w:t>
      </w:r>
      <w:r w:rsidR="00426EB6" w:rsidRPr="00426EB6">
        <w:rPr>
          <w:rFonts w:ascii="Arial" w:hAnsi="Arial" w:cs="Arial"/>
          <w:szCs w:val="24"/>
        </w:rPr>
        <w:t xml:space="preserve">this Easement Agreement </w:t>
      </w:r>
      <w:r w:rsidR="000205DC" w:rsidRPr="00426EB6">
        <w:rPr>
          <w:rFonts w:ascii="Arial" w:hAnsi="Arial" w:cs="Arial"/>
          <w:szCs w:val="24"/>
        </w:rPr>
        <w:t xml:space="preserve">is in effect. As of the date of this </w:t>
      </w:r>
      <w:r w:rsidR="00426EB6" w:rsidRPr="00426EB6">
        <w:rPr>
          <w:rFonts w:ascii="Arial" w:hAnsi="Arial" w:cs="Arial"/>
          <w:szCs w:val="24"/>
        </w:rPr>
        <w:t xml:space="preserve">Easement </w:t>
      </w:r>
      <w:r w:rsidR="000205DC" w:rsidRPr="00426EB6">
        <w:rPr>
          <w:rFonts w:ascii="Arial" w:hAnsi="Arial" w:cs="Arial"/>
          <w:szCs w:val="24"/>
        </w:rPr>
        <w:t xml:space="preserve">Agreement neither party is aware of any maintenance that needs to be performed on the </w:t>
      </w:r>
      <w:r w:rsidR="00426EB6" w:rsidRPr="00426EB6">
        <w:rPr>
          <w:rFonts w:ascii="Arial" w:hAnsi="Arial" w:cs="Arial"/>
          <w:szCs w:val="24"/>
        </w:rPr>
        <w:t>Easement Area</w:t>
      </w:r>
      <w:r w:rsidR="000205DC" w:rsidRPr="00426EB6">
        <w:rPr>
          <w:rFonts w:ascii="Arial" w:hAnsi="Arial" w:cs="Arial"/>
          <w:szCs w:val="24"/>
        </w:rPr>
        <w:t xml:space="preserve">. </w:t>
      </w:r>
    </w:p>
    <w:p w14:paraId="6F98BCB0" w14:textId="7FBC553E" w:rsidR="000205DC" w:rsidRPr="00426EB6" w:rsidRDefault="000205DC" w:rsidP="000205DC">
      <w:pPr>
        <w:pStyle w:val="Level1"/>
        <w:spacing w:after="240"/>
        <w:jc w:val="both"/>
        <w:rPr>
          <w:rFonts w:ascii="Arial" w:hAnsi="Arial" w:cs="Arial"/>
        </w:rPr>
      </w:pPr>
      <w:r w:rsidRPr="00426EB6">
        <w:rPr>
          <w:rFonts w:ascii="Arial" w:hAnsi="Arial" w:cs="Arial"/>
          <w:szCs w:val="24"/>
        </w:rPr>
        <w:tab/>
      </w:r>
      <w:r w:rsidRPr="00426EB6">
        <w:rPr>
          <w:rFonts w:ascii="Arial" w:hAnsi="Arial" w:cs="Arial"/>
        </w:rPr>
        <w:t>In the future, if either</w:t>
      </w:r>
      <w:r w:rsidR="00426EB6" w:rsidRPr="00426EB6">
        <w:rPr>
          <w:rFonts w:ascii="Arial" w:hAnsi="Arial" w:cs="Arial"/>
        </w:rPr>
        <w:t xml:space="preserve"> Grantor</w:t>
      </w:r>
      <w:r w:rsidR="00DE4935">
        <w:rPr>
          <w:rFonts w:ascii="Arial" w:hAnsi="Arial" w:cs="Arial"/>
        </w:rPr>
        <w:t>s</w:t>
      </w:r>
      <w:r w:rsidR="00426EB6" w:rsidRPr="00426EB6">
        <w:rPr>
          <w:rFonts w:ascii="Arial" w:hAnsi="Arial" w:cs="Arial"/>
        </w:rPr>
        <w:t xml:space="preserve"> or Grantee</w:t>
      </w:r>
      <w:r w:rsidRPr="00426EB6">
        <w:rPr>
          <w:rFonts w:ascii="Arial" w:hAnsi="Arial" w:cs="Arial"/>
        </w:rPr>
        <w:t xml:space="preserve"> determines that there is a need for maintenance, the parties shall meet and confer in good faith to reasonably determine what level of maintenance needs to be done and who should best either perform or arrange for maintenance of the </w:t>
      </w:r>
      <w:r w:rsidR="00426EB6" w:rsidRPr="00426EB6">
        <w:rPr>
          <w:rFonts w:ascii="Arial" w:hAnsi="Arial" w:cs="Arial"/>
        </w:rPr>
        <w:t>Easement Area</w:t>
      </w:r>
      <w:r w:rsidRPr="00426EB6">
        <w:rPr>
          <w:rFonts w:ascii="Arial" w:hAnsi="Arial" w:cs="Arial"/>
        </w:rPr>
        <w:t xml:space="preserve">. Any costs incurred by either party in maintaining the </w:t>
      </w:r>
      <w:r w:rsidR="00426EB6" w:rsidRPr="00426EB6">
        <w:rPr>
          <w:rFonts w:ascii="Arial" w:hAnsi="Arial" w:cs="Arial"/>
        </w:rPr>
        <w:t xml:space="preserve">Easement Area </w:t>
      </w:r>
      <w:r w:rsidRPr="00426EB6">
        <w:rPr>
          <w:rFonts w:ascii="Arial" w:hAnsi="Arial" w:cs="Arial"/>
        </w:rPr>
        <w:t xml:space="preserve">shall be split on an equal basis between the two parties, no matter who does the maintenance work. In the event the parties to this </w:t>
      </w:r>
      <w:r w:rsidR="00426EB6" w:rsidRPr="00426EB6">
        <w:rPr>
          <w:rFonts w:ascii="Arial" w:hAnsi="Arial" w:cs="Arial"/>
        </w:rPr>
        <w:t>Easement A</w:t>
      </w:r>
      <w:r w:rsidRPr="00426EB6">
        <w:rPr>
          <w:rFonts w:ascii="Arial" w:hAnsi="Arial" w:cs="Arial"/>
        </w:rPr>
        <w:t xml:space="preserve">greement cannot reach an agreement regarding whether and how much maintenance is needed, if </w:t>
      </w:r>
      <w:r w:rsidR="00426EB6" w:rsidRPr="00426EB6">
        <w:rPr>
          <w:rFonts w:ascii="Arial" w:hAnsi="Arial" w:cs="Arial"/>
        </w:rPr>
        <w:t xml:space="preserve">Grantee </w:t>
      </w:r>
      <w:r w:rsidRPr="00426EB6">
        <w:rPr>
          <w:rFonts w:ascii="Arial" w:hAnsi="Arial" w:cs="Arial"/>
        </w:rPr>
        <w:t xml:space="preserve">reasonably determines that the unmaintained state of the </w:t>
      </w:r>
      <w:r w:rsidR="00426EB6" w:rsidRPr="00426EB6">
        <w:rPr>
          <w:rFonts w:ascii="Arial" w:hAnsi="Arial" w:cs="Arial"/>
        </w:rPr>
        <w:t xml:space="preserve">Easement Area </w:t>
      </w:r>
      <w:r w:rsidRPr="00426EB6">
        <w:rPr>
          <w:rFonts w:ascii="Arial" w:hAnsi="Arial" w:cs="Arial"/>
        </w:rPr>
        <w:t xml:space="preserve">interferes with its ability to maintain the facilities on </w:t>
      </w:r>
      <w:r w:rsidR="00426EB6" w:rsidRPr="00426EB6">
        <w:rPr>
          <w:rFonts w:ascii="Arial" w:hAnsi="Arial" w:cs="Arial"/>
        </w:rPr>
        <w:t>Dominant Estate</w:t>
      </w:r>
      <w:r w:rsidRPr="00426EB6">
        <w:rPr>
          <w:rFonts w:ascii="Arial" w:hAnsi="Arial" w:cs="Arial"/>
        </w:rPr>
        <w:t xml:space="preserve">, </w:t>
      </w:r>
      <w:r w:rsidR="00426EB6" w:rsidRPr="00426EB6">
        <w:rPr>
          <w:rFonts w:ascii="Arial" w:hAnsi="Arial" w:cs="Arial"/>
        </w:rPr>
        <w:t xml:space="preserve">Grantee </w:t>
      </w:r>
      <w:r w:rsidRPr="00426EB6">
        <w:rPr>
          <w:rFonts w:ascii="Arial" w:hAnsi="Arial" w:cs="Arial"/>
        </w:rPr>
        <w:t xml:space="preserve">retains the right to perform the work on its own. </w:t>
      </w:r>
      <w:r w:rsidR="00426EB6" w:rsidRPr="00426EB6">
        <w:rPr>
          <w:rFonts w:ascii="Arial" w:hAnsi="Arial" w:cs="Arial"/>
        </w:rPr>
        <w:t xml:space="preserve">Grantee </w:t>
      </w:r>
      <w:r w:rsidRPr="00426EB6">
        <w:rPr>
          <w:rFonts w:ascii="Arial" w:hAnsi="Arial" w:cs="Arial"/>
        </w:rPr>
        <w:t xml:space="preserve">shall then have the right to pursue any legal or equitable remedies it </w:t>
      </w:r>
      <w:proofErr w:type="gramStart"/>
      <w:r w:rsidRPr="00426EB6">
        <w:rPr>
          <w:rFonts w:ascii="Arial" w:hAnsi="Arial" w:cs="Arial"/>
        </w:rPr>
        <w:t>has to</w:t>
      </w:r>
      <w:proofErr w:type="gramEnd"/>
      <w:r w:rsidRPr="00426EB6">
        <w:rPr>
          <w:rFonts w:ascii="Arial" w:hAnsi="Arial" w:cs="Arial"/>
        </w:rPr>
        <w:t xml:space="preserve"> seek contribution from </w:t>
      </w:r>
      <w:r w:rsidR="00426EB6" w:rsidRPr="00426EB6">
        <w:rPr>
          <w:rFonts w:ascii="Arial" w:hAnsi="Arial" w:cs="Arial"/>
        </w:rPr>
        <w:t>Grantor</w:t>
      </w:r>
      <w:r w:rsidR="00DE4935">
        <w:rPr>
          <w:rFonts w:ascii="Arial" w:hAnsi="Arial" w:cs="Arial"/>
        </w:rPr>
        <w:t>s</w:t>
      </w:r>
      <w:r w:rsidR="00426EB6" w:rsidRPr="00426EB6">
        <w:rPr>
          <w:rFonts w:ascii="Arial" w:hAnsi="Arial" w:cs="Arial"/>
        </w:rPr>
        <w:t xml:space="preserve"> </w:t>
      </w:r>
      <w:r w:rsidRPr="00426EB6">
        <w:rPr>
          <w:rFonts w:ascii="Arial" w:hAnsi="Arial" w:cs="Arial"/>
        </w:rPr>
        <w:t xml:space="preserve">for </w:t>
      </w:r>
      <w:r w:rsidR="00426EB6" w:rsidRPr="00426EB6">
        <w:rPr>
          <w:rFonts w:ascii="Arial" w:hAnsi="Arial" w:cs="Arial"/>
        </w:rPr>
        <w:t>Grantors</w:t>
      </w:r>
      <w:r w:rsidR="00DE4935">
        <w:rPr>
          <w:rFonts w:ascii="Arial" w:hAnsi="Arial" w:cs="Arial"/>
        </w:rPr>
        <w:t>’</w:t>
      </w:r>
      <w:r w:rsidR="00426EB6" w:rsidRPr="00426EB6">
        <w:rPr>
          <w:rFonts w:ascii="Arial" w:hAnsi="Arial" w:cs="Arial"/>
        </w:rPr>
        <w:t xml:space="preserve"> </w:t>
      </w:r>
      <w:r w:rsidRPr="00426EB6">
        <w:rPr>
          <w:rFonts w:ascii="Arial" w:hAnsi="Arial" w:cs="Arial"/>
        </w:rPr>
        <w:t xml:space="preserve">one half </w:t>
      </w:r>
      <w:r w:rsidR="00426EB6" w:rsidRPr="00426EB6">
        <w:rPr>
          <w:rFonts w:ascii="Arial" w:hAnsi="Arial" w:cs="Arial"/>
        </w:rPr>
        <w:t xml:space="preserve">(1/2) </w:t>
      </w:r>
      <w:r w:rsidRPr="00426EB6">
        <w:rPr>
          <w:rFonts w:ascii="Arial" w:hAnsi="Arial" w:cs="Arial"/>
        </w:rPr>
        <w:t xml:space="preserve">of the maintenance costs, including, but not limited to, recording a lien against the </w:t>
      </w:r>
      <w:r w:rsidR="00426EB6" w:rsidRPr="00426EB6">
        <w:rPr>
          <w:rFonts w:ascii="Arial" w:hAnsi="Arial" w:cs="Arial"/>
        </w:rPr>
        <w:t xml:space="preserve">Easement Area </w:t>
      </w:r>
      <w:r w:rsidRPr="00426EB6">
        <w:rPr>
          <w:rFonts w:ascii="Arial" w:hAnsi="Arial" w:cs="Arial"/>
        </w:rPr>
        <w:t>or any other remedies available in a court of law.</w:t>
      </w:r>
    </w:p>
    <w:p w14:paraId="0C208492" w14:textId="712358BD" w:rsidR="00FE2D18" w:rsidRPr="000205DC" w:rsidRDefault="000205DC" w:rsidP="000205DC">
      <w:pPr>
        <w:pStyle w:val="Level1"/>
        <w:spacing w:after="240"/>
        <w:jc w:val="both"/>
        <w:rPr>
          <w:rFonts w:ascii="Arial" w:hAnsi="Arial" w:cs="Arial"/>
          <w:szCs w:val="24"/>
        </w:rPr>
      </w:pPr>
      <w:r w:rsidRPr="00426EB6">
        <w:rPr>
          <w:rFonts w:ascii="Arial" w:hAnsi="Arial" w:cs="Arial"/>
        </w:rPr>
        <w:tab/>
      </w:r>
      <w:r w:rsidRPr="00426EB6">
        <w:rPr>
          <w:rFonts w:ascii="Arial" w:hAnsi="Arial" w:cs="Arial"/>
          <w:szCs w:val="24"/>
        </w:rPr>
        <w:t xml:space="preserve">As of the date of this </w:t>
      </w:r>
      <w:r w:rsidR="00426EB6" w:rsidRPr="00426EB6">
        <w:rPr>
          <w:rFonts w:ascii="Arial" w:hAnsi="Arial" w:cs="Arial"/>
          <w:szCs w:val="24"/>
        </w:rPr>
        <w:t xml:space="preserve">Easement </w:t>
      </w:r>
      <w:r w:rsidRPr="00426EB6">
        <w:rPr>
          <w:rFonts w:ascii="Arial" w:hAnsi="Arial" w:cs="Arial"/>
          <w:szCs w:val="24"/>
        </w:rPr>
        <w:t xml:space="preserve">Agreement, the </w:t>
      </w:r>
      <w:r w:rsidR="00426EB6" w:rsidRPr="00426EB6">
        <w:rPr>
          <w:rFonts w:ascii="Arial" w:hAnsi="Arial" w:cs="Arial"/>
          <w:szCs w:val="24"/>
        </w:rPr>
        <w:t xml:space="preserve">Easement Agreement </w:t>
      </w:r>
      <w:r w:rsidRPr="00426EB6">
        <w:rPr>
          <w:rFonts w:ascii="Arial" w:hAnsi="Arial" w:cs="Arial"/>
          <w:szCs w:val="24"/>
        </w:rPr>
        <w:t xml:space="preserve">is paved with gravel and dirt. If </w:t>
      </w:r>
      <w:r w:rsidR="00426EB6" w:rsidRPr="00426EB6">
        <w:rPr>
          <w:rFonts w:ascii="Arial" w:hAnsi="Arial" w:cs="Arial"/>
          <w:szCs w:val="24"/>
        </w:rPr>
        <w:t>Grantor</w:t>
      </w:r>
      <w:r w:rsidR="00DE4935">
        <w:rPr>
          <w:rFonts w:ascii="Arial" w:hAnsi="Arial" w:cs="Arial"/>
          <w:szCs w:val="24"/>
        </w:rPr>
        <w:t>s</w:t>
      </w:r>
      <w:r w:rsidR="00426EB6" w:rsidRPr="00426EB6">
        <w:rPr>
          <w:rFonts w:ascii="Arial" w:hAnsi="Arial" w:cs="Arial"/>
          <w:szCs w:val="24"/>
        </w:rPr>
        <w:t xml:space="preserve"> </w:t>
      </w:r>
      <w:r w:rsidRPr="00426EB6">
        <w:rPr>
          <w:rFonts w:ascii="Arial" w:hAnsi="Arial" w:cs="Arial"/>
          <w:szCs w:val="24"/>
        </w:rPr>
        <w:t xml:space="preserve">ever decides to improve the level of paving to asphalt or some other surface besides gravel and dirt, </w:t>
      </w:r>
      <w:r w:rsidR="00426EB6" w:rsidRPr="00426EB6">
        <w:rPr>
          <w:rFonts w:ascii="Arial" w:hAnsi="Arial" w:cs="Arial"/>
          <w:szCs w:val="24"/>
        </w:rPr>
        <w:t>Grantor</w:t>
      </w:r>
      <w:r w:rsidR="00DE4935">
        <w:rPr>
          <w:rFonts w:ascii="Arial" w:hAnsi="Arial" w:cs="Arial"/>
          <w:szCs w:val="24"/>
        </w:rPr>
        <w:t>s</w:t>
      </w:r>
      <w:r w:rsidR="00426EB6" w:rsidRPr="00426EB6">
        <w:rPr>
          <w:rFonts w:ascii="Arial" w:hAnsi="Arial" w:cs="Arial"/>
          <w:szCs w:val="24"/>
        </w:rPr>
        <w:t xml:space="preserve"> </w:t>
      </w:r>
      <w:r w:rsidRPr="00426EB6">
        <w:rPr>
          <w:rFonts w:ascii="Arial" w:hAnsi="Arial" w:cs="Arial"/>
          <w:szCs w:val="24"/>
        </w:rPr>
        <w:t xml:space="preserve">agree to be 100% responsible for any future maintenance of the </w:t>
      </w:r>
      <w:r w:rsidR="00426EB6" w:rsidRPr="00426EB6">
        <w:rPr>
          <w:rFonts w:ascii="Arial" w:hAnsi="Arial" w:cs="Arial"/>
          <w:szCs w:val="24"/>
        </w:rPr>
        <w:t>Easement Area</w:t>
      </w:r>
      <w:r w:rsidRPr="00426EB6">
        <w:rPr>
          <w:rFonts w:ascii="Arial" w:hAnsi="Arial" w:cs="Arial"/>
          <w:szCs w:val="24"/>
        </w:rPr>
        <w:t xml:space="preserve">. The obligation of </w:t>
      </w:r>
      <w:r w:rsidR="00426EB6" w:rsidRPr="00426EB6">
        <w:rPr>
          <w:rFonts w:ascii="Arial" w:hAnsi="Arial" w:cs="Arial"/>
          <w:szCs w:val="24"/>
        </w:rPr>
        <w:t>Grantor</w:t>
      </w:r>
      <w:r w:rsidR="00DE4935">
        <w:rPr>
          <w:rFonts w:ascii="Arial" w:hAnsi="Arial" w:cs="Arial"/>
          <w:szCs w:val="24"/>
        </w:rPr>
        <w:t>s</w:t>
      </w:r>
      <w:r w:rsidR="00426EB6" w:rsidRPr="00426EB6">
        <w:rPr>
          <w:rFonts w:ascii="Arial" w:hAnsi="Arial" w:cs="Arial"/>
          <w:szCs w:val="24"/>
        </w:rPr>
        <w:t xml:space="preserve"> </w:t>
      </w:r>
      <w:r w:rsidRPr="00426EB6">
        <w:rPr>
          <w:rFonts w:ascii="Arial" w:hAnsi="Arial" w:cs="Arial"/>
          <w:szCs w:val="24"/>
        </w:rPr>
        <w:t xml:space="preserve">to take on full responsibility for future maintenance of the </w:t>
      </w:r>
      <w:r w:rsidR="00426EB6" w:rsidRPr="00426EB6">
        <w:rPr>
          <w:rFonts w:ascii="Arial" w:hAnsi="Arial" w:cs="Arial"/>
          <w:szCs w:val="24"/>
        </w:rPr>
        <w:t xml:space="preserve">Easement Area </w:t>
      </w:r>
      <w:r w:rsidRPr="00426EB6">
        <w:rPr>
          <w:rFonts w:ascii="Arial" w:hAnsi="Arial" w:cs="Arial"/>
          <w:szCs w:val="24"/>
        </w:rPr>
        <w:t xml:space="preserve">does not diminish in any way </w:t>
      </w:r>
      <w:proofErr w:type="gramStart"/>
      <w:r w:rsidR="00426EB6" w:rsidRPr="00426EB6">
        <w:rPr>
          <w:rFonts w:ascii="Arial" w:hAnsi="Arial" w:cs="Arial"/>
          <w:szCs w:val="24"/>
        </w:rPr>
        <w:t>Grantee’s</w:t>
      </w:r>
      <w:proofErr w:type="gramEnd"/>
      <w:r w:rsidR="00426EB6" w:rsidRPr="00426EB6">
        <w:rPr>
          <w:rFonts w:ascii="Arial" w:hAnsi="Arial" w:cs="Arial"/>
          <w:szCs w:val="24"/>
        </w:rPr>
        <w:t xml:space="preserve"> </w:t>
      </w:r>
      <w:r w:rsidRPr="00426EB6">
        <w:rPr>
          <w:rFonts w:ascii="Arial" w:hAnsi="Arial" w:cs="Arial"/>
          <w:szCs w:val="24"/>
        </w:rPr>
        <w:t xml:space="preserve">right to use the </w:t>
      </w:r>
      <w:r w:rsidR="00426EB6" w:rsidRPr="00426EB6">
        <w:rPr>
          <w:rFonts w:ascii="Arial" w:hAnsi="Arial" w:cs="Arial"/>
          <w:szCs w:val="24"/>
        </w:rPr>
        <w:t>Easement A</w:t>
      </w:r>
      <w:r w:rsidR="00E41350">
        <w:rPr>
          <w:rFonts w:ascii="Arial" w:hAnsi="Arial" w:cs="Arial"/>
          <w:szCs w:val="24"/>
        </w:rPr>
        <w:t xml:space="preserve">rea </w:t>
      </w:r>
      <w:r w:rsidRPr="00426EB6">
        <w:rPr>
          <w:rFonts w:ascii="Arial" w:hAnsi="Arial" w:cs="Arial"/>
          <w:szCs w:val="24"/>
        </w:rPr>
        <w:t>pursuant to the easement granted above.</w:t>
      </w:r>
    </w:p>
    <w:p w14:paraId="7BE8D27B" w14:textId="2D6B6CE5" w:rsidR="00FE2D18" w:rsidRPr="00250D34" w:rsidRDefault="00FE2D18" w:rsidP="00250D34">
      <w:pPr>
        <w:pStyle w:val="Level1"/>
        <w:widowControl/>
        <w:numPr>
          <w:ilvl w:val="0"/>
          <w:numId w:val="13"/>
        </w:numPr>
        <w:tabs>
          <w:tab w:val="clear" w:pos="360"/>
        </w:tabs>
        <w:spacing w:after="240"/>
        <w:jc w:val="both"/>
        <w:rPr>
          <w:rFonts w:ascii="Arial" w:hAnsi="Arial" w:cs="Arial"/>
          <w:szCs w:val="24"/>
        </w:rPr>
      </w:pPr>
      <w:r w:rsidRPr="005E7F69">
        <w:rPr>
          <w:rFonts w:ascii="Arial" w:hAnsi="Arial" w:cs="Arial"/>
          <w:szCs w:val="24"/>
          <w:u w:val="single"/>
        </w:rPr>
        <w:t xml:space="preserve">Damage to </w:t>
      </w:r>
      <w:r w:rsidR="00A1377E">
        <w:rPr>
          <w:rFonts w:ascii="Arial" w:hAnsi="Arial" w:cs="Arial"/>
          <w:szCs w:val="24"/>
          <w:u w:val="single"/>
        </w:rPr>
        <w:t>Servient Estate</w:t>
      </w:r>
      <w:r w:rsidRPr="005E7F69">
        <w:rPr>
          <w:rFonts w:ascii="Arial" w:hAnsi="Arial" w:cs="Arial"/>
          <w:szCs w:val="24"/>
        </w:rPr>
        <w:t xml:space="preserve">.  </w:t>
      </w:r>
      <w:r w:rsidR="00250D34" w:rsidRPr="00250D34">
        <w:rPr>
          <w:rFonts w:ascii="Arial" w:hAnsi="Arial" w:cs="Arial"/>
          <w:bCs/>
          <w:szCs w:val="24"/>
        </w:rPr>
        <w:t xml:space="preserve">Any damage to the </w:t>
      </w:r>
      <w:r w:rsidR="00A1377E">
        <w:rPr>
          <w:rFonts w:ascii="Arial" w:hAnsi="Arial" w:cs="Arial"/>
          <w:bCs/>
          <w:szCs w:val="24"/>
        </w:rPr>
        <w:t>Servient Estate</w:t>
      </w:r>
      <w:r w:rsidR="00250D34" w:rsidRPr="00250D34">
        <w:rPr>
          <w:rFonts w:ascii="Arial" w:hAnsi="Arial" w:cs="Arial"/>
          <w:bCs/>
          <w:szCs w:val="24"/>
        </w:rPr>
        <w:t xml:space="preserve"> or Easement Area </w:t>
      </w:r>
      <w:proofErr w:type="gramStart"/>
      <w:r w:rsidR="00250D34" w:rsidRPr="00250D34">
        <w:rPr>
          <w:rFonts w:ascii="Arial" w:hAnsi="Arial" w:cs="Arial"/>
          <w:bCs/>
          <w:szCs w:val="24"/>
        </w:rPr>
        <w:t>resulting</w:t>
      </w:r>
      <w:proofErr w:type="gramEnd"/>
      <w:r w:rsidR="00250D34" w:rsidRPr="00250D34">
        <w:rPr>
          <w:rFonts w:ascii="Arial" w:hAnsi="Arial" w:cs="Arial"/>
          <w:bCs/>
          <w:szCs w:val="24"/>
        </w:rPr>
        <w:t xml:space="preserve"> the </w:t>
      </w:r>
      <w:proofErr w:type="gramStart"/>
      <w:r w:rsidR="00250D34" w:rsidRPr="00250D34">
        <w:rPr>
          <w:rFonts w:ascii="Arial" w:hAnsi="Arial" w:cs="Arial"/>
          <w:bCs/>
          <w:szCs w:val="24"/>
        </w:rPr>
        <w:t>District’s</w:t>
      </w:r>
      <w:proofErr w:type="gramEnd"/>
      <w:r w:rsidR="00250D34" w:rsidRPr="00250D34">
        <w:rPr>
          <w:rFonts w:ascii="Arial" w:hAnsi="Arial" w:cs="Arial"/>
          <w:bCs/>
          <w:szCs w:val="24"/>
        </w:rPr>
        <w:t xml:space="preserve"> sole, active negligence or willful misconduct shall be repaired at District’s sole cost and expense. Any damage to the </w:t>
      </w:r>
      <w:r w:rsidR="00A1377E">
        <w:rPr>
          <w:rFonts w:ascii="Arial" w:hAnsi="Arial" w:cs="Arial"/>
          <w:bCs/>
          <w:szCs w:val="24"/>
        </w:rPr>
        <w:t>Servient Estate</w:t>
      </w:r>
      <w:r w:rsidR="00250D34" w:rsidRPr="00250D34">
        <w:rPr>
          <w:rFonts w:ascii="Arial" w:hAnsi="Arial" w:cs="Arial"/>
          <w:bCs/>
          <w:szCs w:val="24"/>
        </w:rPr>
        <w:t xml:space="preserve"> or Easement Area resulting from the Grantors</w:t>
      </w:r>
      <w:r w:rsidR="00DE4935">
        <w:rPr>
          <w:rFonts w:ascii="Arial" w:hAnsi="Arial" w:cs="Arial"/>
          <w:bCs/>
          <w:szCs w:val="24"/>
        </w:rPr>
        <w:t>’</w:t>
      </w:r>
      <w:r w:rsidR="00250D34" w:rsidRPr="00250D34">
        <w:rPr>
          <w:rFonts w:ascii="Arial" w:hAnsi="Arial" w:cs="Arial"/>
          <w:bCs/>
          <w:szCs w:val="24"/>
        </w:rPr>
        <w:t xml:space="preserve"> negligence or willful misconduct shall be repaired at Grantors</w:t>
      </w:r>
      <w:r w:rsidR="00DE4935">
        <w:rPr>
          <w:rFonts w:ascii="Arial" w:hAnsi="Arial" w:cs="Arial"/>
          <w:bCs/>
          <w:szCs w:val="24"/>
        </w:rPr>
        <w:t>’</w:t>
      </w:r>
      <w:r w:rsidR="00250D34" w:rsidRPr="00250D34">
        <w:rPr>
          <w:rFonts w:ascii="Arial" w:hAnsi="Arial" w:cs="Arial"/>
          <w:bCs/>
          <w:szCs w:val="24"/>
        </w:rPr>
        <w:t xml:space="preserve"> sole cost and expense. </w:t>
      </w:r>
    </w:p>
    <w:p w14:paraId="79C1F9D9" w14:textId="476C2DB9" w:rsidR="00FE2D18" w:rsidRPr="00D54E62" w:rsidRDefault="00FE2D18" w:rsidP="00D54E62">
      <w:pPr>
        <w:pStyle w:val="Level1"/>
        <w:widowControl/>
        <w:numPr>
          <w:ilvl w:val="0"/>
          <w:numId w:val="13"/>
        </w:numPr>
        <w:tabs>
          <w:tab w:val="clear" w:pos="360"/>
        </w:tabs>
        <w:spacing w:after="240"/>
        <w:jc w:val="both"/>
        <w:rPr>
          <w:rFonts w:ascii="Arial" w:hAnsi="Arial" w:cs="Arial"/>
          <w:szCs w:val="24"/>
        </w:rPr>
      </w:pPr>
      <w:r w:rsidRPr="00A444D3">
        <w:rPr>
          <w:rFonts w:ascii="Arial" w:hAnsi="Arial" w:cs="Arial"/>
          <w:szCs w:val="24"/>
          <w:u w:val="single"/>
        </w:rPr>
        <w:t>Nonexclusive Easement</w:t>
      </w:r>
      <w:r w:rsidRPr="00A444D3">
        <w:rPr>
          <w:rFonts w:ascii="Arial" w:hAnsi="Arial" w:cs="Arial"/>
          <w:szCs w:val="24"/>
        </w:rPr>
        <w:t xml:space="preserve">.  The easement granted in this </w:t>
      </w:r>
      <w:r>
        <w:rPr>
          <w:rFonts w:ascii="Arial" w:hAnsi="Arial" w:cs="Arial"/>
          <w:szCs w:val="24"/>
        </w:rPr>
        <w:t>Easement Agreement</w:t>
      </w:r>
      <w:r w:rsidRPr="00A444D3">
        <w:rPr>
          <w:rFonts w:ascii="Arial" w:hAnsi="Arial" w:cs="Arial"/>
          <w:szCs w:val="24"/>
        </w:rPr>
        <w:t xml:space="preserve"> is nonexclusive.  Grantor</w:t>
      </w:r>
      <w:r w:rsidR="00DE4935">
        <w:rPr>
          <w:rFonts w:ascii="Arial" w:hAnsi="Arial" w:cs="Arial"/>
          <w:szCs w:val="24"/>
        </w:rPr>
        <w:t>s</w:t>
      </w:r>
      <w:r w:rsidRPr="00A444D3">
        <w:rPr>
          <w:rFonts w:ascii="Arial" w:hAnsi="Arial" w:cs="Arial"/>
          <w:szCs w:val="24"/>
        </w:rPr>
        <w:t xml:space="preserve"> retain</w:t>
      </w:r>
      <w:r w:rsidR="00DE4935">
        <w:rPr>
          <w:rFonts w:ascii="Arial" w:hAnsi="Arial" w:cs="Arial"/>
          <w:szCs w:val="24"/>
        </w:rPr>
        <w:t xml:space="preserve"> </w:t>
      </w:r>
      <w:r w:rsidRPr="00A444D3">
        <w:rPr>
          <w:rFonts w:ascii="Arial" w:hAnsi="Arial" w:cs="Arial"/>
          <w:szCs w:val="24"/>
        </w:rPr>
        <w:t xml:space="preserve">the right to make any use of the </w:t>
      </w:r>
      <w:r w:rsidR="00A1377E">
        <w:rPr>
          <w:rFonts w:ascii="Arial" w:hAnsi="Arial" w:cs="Arial"/>
          <w:szCs w:val="24"/>
        </w:rPr>
        <w:t>Servient Estate</w:t>
      </w:r>
      <w:r w:rsidRPr="00A444D3">
        <w:rPr>
          <w:rFonts w:ascii="Arial" w:hAnsi="Arial" w:cs="Arial"/>
          <w:szCs w:val="24"/>
        </w:rPr>
        <w:t xml:space="preserve">, including the right to grant concurrent easements in the </w:t>
      </w:r>
      <w:r w:rsidR="00A1377E">
        <w:rPr>
          <w:rFonts w:ascii="Arial" w:hAnsi="Arial" w:cs="Arial"/>
          <w:szCs w:val="24"/>
        </w:rPr>
        <w:t>Servient Estate</w:t>
      </w:r>
      <w:r w:rsidRPr="00A444D3">
        <w:rPr>
          <w:rFonts w:ascii="Arial" w:hAnsi="Arial" w:cs="Arial"/>
          <w:szCs w:val="24"/>
        </w:rPr>
        <w:t xml:space="preserve"> to third parties</w:t>
      </w:r>
      <w:r>
        <w:rPr>
          <w:rFonts w:ascii="Arial" w:hAnsi="Arial" w:cs="Arial"/>
          <w:szCs w:val="24"/>
        </w:rPr>
        <w:t>,</w:t>
      </w:r>
      <w:r w:rsidRPr="00A444D3">
        <w:rPr>
          <w:rFonts w:ascii="Arial" w:hAnsi="Arial" w:cs="Arial"/>
          <w:szCs w:val="24"/>
        </w:rPr>
        <w:t xml:space="preserve"> that do not interfere with Grantee's free use and enjoyment of the Easement Area. </w:t>
      </w:r>
    </w:p>
    <w:p w14:paraId="219AF3D1" w14:textId="3D6EA00E" w:rsidR="00FE2D18" w:rsidRDefault="00FE2D18" w:rsidP="00D54E62">
      <w:pPr>
        <w:pStyle w:val="Level1"/>
        <w:widowControl/>
        <w:numPr>
          <w:ilvl w:val="0"/>
          <w:numId w:val="13"/>
        </w:numPr>
        <w:tabs>
          <w:tab w:val="clear" w:pos="360"/>
        </w:tabs>
        <w:spacing w:after="240"/>
        <w:jc w:val="both"/>
        <w:rPr>
          <w:rFonts w:ascii="Arial" w:hAnsi="Arial" w:cs="Arial"/>
          <w:szCs w:val="24"/>
        </w:rPr>
      </w:pPr>
      <w:r w:rsidRPr="00A444D3">
        <w:rPr>
          <w:rFonts w:ascii="Arial" w:hAnsi="Arial" w:cs="Arial"/>
          <w:szCs w:val="24"/>
          <w:u w:val="single"/>
        </w:rPr>
        <w:lastRenderedPageBreak/>
        <w:t>Damage and Destruction</w:t>
      </w:r>
      <w:r w:rsidRPr="00A444D3">
        <w:rPr>
          <w:rFonts w:ascii="Arial" w:hAnsi="Arial" w:cs="Arial"/>
          <w:szCs w:val="24"/>
        </w:rPr>
        <w:t>.  In the event of the damage or destruction of the Easement Area for reasons other than Grantors</w:t>
      </w:r>
      <w:r w:rsidR="003427F2">
        <w:rPr>
          <w:rFonts w:ascii="Arial" w:hAnsi="Arial" w:cs="Arial"/>
          <w:szCs w:val="24"/>
        </w:rPr>
        <w:t>’</w:t>
      </w:r>
      <w:r w:rsidRPr="00A444D3">
        <w:rPr>
          <w:rFonts w:ascii="Arial" w:hAnsi="Arial" w:cs="Arial"/>
          <w:szCs w:val="24"/>
        </w:rPr>
        <w:t xml:space="preserve"> gross negligence or willful misconduct, the </w:t>
      </w:r>
      <w:proofErr w:type="gramStart"/>
      <w:r w:rsidR="0024663F">
        <w:rPr>
          <w:rFonts w:ascii="Arial" w:hAnsi="Arial" w:cs="Arial"/>
          <w:szCs w:val="24"/>
        </w:rPr>
        <w:t>District</w:t>
      </w:r>
      <w:proofErr w:type="gramEnd"/>
      <w:r w:rsidRPr="00A444D3">
        <w:rPr>
          <w:rFonts w:ascii="Arial" w:hAnsi="Arial" w:cs="Arial"/>
          <w:szCs w:val="24"/>
        </w:rPr>
        <w:t xml:space="preserve"> shall restore the Easement Area to a safe condition.  Should the Easement Area be damaged or destroyed solely due to the gross negligence or willful misconduct of the Grantor</w:t>
      </w:r>
      <w:r w:rsidR="003427F2">
        <w:rPr>
          <w:rFonts w:ascii="Arial" w:hAnsi="Arial" w:cs="Arial"/>
          <w:szCs w:val="24"/>
        </w:rPr>
        <w:t>s</w:t>
      </w:r>
      <w:r w:rsidRPr="00A444D3">
        <w:rPr>
          <w:rFonts w:ascii="Arial" w:hAnsi="Arial" w:cs="Arial"/>
          <w:szCs w:val="24"/>
        </w:rPr>
        <w:t>, the Grantor</w:t>
      </w:r>
      <w:r w:rsidR="003427F2">
        <w:rPr>
          <w:rFonts w:ascii="Arial" w:hAnsi="Arial" w:cs="Arial"/>
          <w:szCs w:val="24"/>
        </w:rPr>
        <w:t>s</w:t>
      </w:r>
      <w:r w:rsidRPr="00A444D3">
        <w:rPr>
          <w:rFonts w:ascii="Arial" w:hAnsi="Arial" w:cs="Arial"/>
          <w:szCs w:val="24"/>
        </w:rPr>
        <w:t xml:space="preserve"> shall repair the Easement Area to its condition prior to such damage or destruction, at Grantors</w:t>
      </w:r>
      <w:r w:rsidR="003427F2">
        <w:rPr>
          <w:rFonts w:ascii="Arial" w:hAnsi="Arial" w:cs="Arial"/>
          <w:szCs w:val="24"/>
        </w:rPr>
        <w:t>’</w:t>
      </w:r>
      <w:r w:rsidRPr="00A444D3">
        <w:rPr>
          <w:rFonts w:ascii="Arial" w:hAnsi="Arial" w:cs="Arial"/>
          <w:szCs w:val="24"/>
        </w:rPr>
        <w:t xml:space="preserve"> cost.  Damage and destruction </w:t>
      </w:r>
      <w:r w:rsidR="00C17C59">
        <w:rPr>
          <w:rFonts w:ascii="Arial" w:hAnsi="Arial" w:cs="Arial"/>
          <w:szCs w:val="24"/>
        </w:rPr>
        <w:t>shall</w:t>
      </w:r>
      <w:r w:rsidRPr="00A444D3">
        <w:rPr>
          <w:rFonts w:ascii="Arial" w:hAnsi="Arial" w:cs="Arial"/>
          <w:szCs w:val="24"/>
        </w:rPr>
        <w:t xml:space="preserve"> not terminate this </w:t>
      </w:r>
      <w:r>
        <w:rPr>
          <w:rFonts w:ascii="Arial" w:hAnsi="Arial" w:cs="Arial"/>
          <w:szCs w:val="24"/>
        </w:rPr>
        <w:t>Easement Agreement</w:t>
      </w:r>
      <w:r w:rsidRPr="00A444D3">
        <w:rPr>
          <w:rFonts w:ascii="Arial" w:hAnsi="Arial" w:cs="Arial"/>
          <w:szCs w:val="24"/>
        </w:rPr>
        <w:t xml:space="preserve">.  </w:t>
      </w:r>
      <w:r w:rsidR="0024663F">
        <w:rPr>
          <w:rFonts w:ascii="Arial" w:hAnsi="Arial" w:cs="Arial"/>
          <w:szCs w:val="24"/>
        </w:rPr>
        <w:t>The District</w:t>
      </w:r>
      <w:r w:rsidRPr="00A444D3">
        <w:rPr>
          <w:rFonts w:ascii="Arial" w:hAnsi="Arial" w:cs="Arial"/>
          <w:szCs w:val="24"/>
        </w:rPr>
        <w:t xml:space="preserve"> or Grantor</w:t>
      </w:r>
      <w:r w:rsidR="003427F2">
        <w:rPr>
          <w:rFonts w:ascii="Arial" w:hAnsi="Arial" w:cs="Arial"/>
          <w:szCs w:val="24"/>
        </w:rPr>
        <w:t>s</w:t>
      </w:r>
      <w:r w:rsidRPr="00A444D3">
        <w:rPr>
          <w:rFonts w:ascii="Arial" w:hAnsi="Arial" w:cs="Arial"/>
          <w:szCs w:val="24"/>
        </w:rPr>
        <w:t xml:space="preserve">, as applicable, shall repair any damage as soon as reasonably possible.  </w:t>
      </w:r>
    </w:p>
    <w:p w14:paraId="15034748" w14:textId="4C33DFDB" w:rsidR="00250D34" w:rsidRPr="00250D34" w:rsidRDefault="00250D34" w:rsidP="00D54E62">
      <w:pPr>
        <w:pStyle w:val="Level1"/>
        <w:widowControl/>
        <w:numPr>
          <w:ilvl w:val="0"/>
          <w:numId w:val="13"/>
        </w:numPr>
        <w:tabs>
          <w:tab w:val="clear" w:pos="360"/>
        </w:tabs>
        <w:spacing w:after="240"/>
        <w:jc w:val="both"/>
        <w:rPr>
          <w:rFonts w:ascii="Arial" w:hAnsi="Arial" w:cs="Arial"/>
          <w:szCs w:val="24"/>
        </w:rPr>
      </w:pPr>
      <w:r w:rsidRPr="00250D34">
        <w:rPr>
          <w:rFonts w:ascii="Arial" w:hAnsi="Arial" w:cs="Arial"/>
          <w:szCs w:val="24"/>
          <w:u w:val="single"/>
        </w:rPr>
        <w:t>Term</w:t>
      </w:r>
      <w:r w:rsidRPr="00250D34">
        <w:rPr>
          <w:rFonts w:ascii="Arial" w:hAnsi="Arial" w:cs="Arial"/>
          <w:szCs w:val="24"/>
        </w:rPr>
        <w:t xml:space="preserve">. This Easement </w:t>
      </w:r>
      <w:r>
        <w:rPr>
          <w:rFonts w:ascii="Arial" w:hAnsi="Arial" w:cs="Arial"/>
          <w:szCs w:val="24"/>
        </w:rPr>
        <w:t xml:space="preserve">Agreement </w:t>
      </w:r>
      <w:r w:rsidRPr="00250D34">
        <w:rPr>
          <w:rFonts w:ascii="Arial" w:hAnsi="Arial" w:cs="Arial"/>
          <w:szCs w:val="24"/>
        </w:rPr>
        <w:t xml:space="preserve">shall commence on the date </w:t>
      </w:r>
      <w:r>
        <w:rPr>
          <w:rFonts w:ascii="Arial" w:hAnsi="Arial" w:cs="Arial"/>
          <w:szCs w:val="24"/>
        </w:rPr>
        <w:t xml:space="preserve">it </w:t>
      </w:r>
      <w:r w:rsidRPr="00250D34">
        <w:rPr>
          <w:rFonts w:ascii="Arial" w:hAnsi="Arial" w:cs="Arial"/>
          <w:szCs w:val="24"/>
        </w:rPr>
        <w:t xml:space="preserve">is recorded in the official records of </w:t>
      </w:r>
      <w:r>
        <w:rPr>
          <w:rFonts w:ascii="Arial" w:hAnsi="Arial" w:cs="Arial"/>
          <w:szCs w:val="24"/>
        </w:rPr>
        <w:t xml:space="preserve">Amador County </w:t>
      </w:r>
      <w:r w:rsidRPr="00250D34">
        <w:rPr>
          <w:rFonts w:ascii="Arial" w:hAnsi="Arial" w:cs="Arial"/>
          <w:szCs w:val="24"/>
        </w:rPr>
        <w:t xml:space="preserve">and shall terminate upon the recordation </w:t>
      </w:r>
      <w:r w:rsidR="00C17C59">
        <w:rPr>
          <w:rFonts w:ascii="Arial" w:hAnsi="Arial" w:cs="Arial"/>
          <w:szCs w:val="24"/>
        </w:rPr>
        <w:t xml:space="preserve">in the official records of Amador County of an agreement to terminate </w:t>
      </w:r>
      <w:r w:rsidRPr="00250D34">
        <w:rPr>
          <w:rFonts w:ascii="Arial" w:hAnsi="Arial" w:cs="Arial"/>
          <w:szCs w:val="24"/>
        </w:rPr>
        <w:t xml:space="preserve">executed by the </w:t>
      </w:r>
      <w:proofErr w:type="gramStart"/>
      <w:r w:rsidRPr="00250D34">
        <w:rPr>
          <w:rFonts w:ascii="Arial" w:hAnsi="Arial" w:cs="Arial"/>
          <w:szCs w:val="24"/>
        </w:rPr>
        <w:t>District</w:t>
      </w:r>
      <w:proofErr w:type="gramEnd"/>
      <w:r w:rsidRPr="00250D34">
        <w:rPr>
          <w:rFonts w:ascii="Arial" w:hAnsi="Arial" w:cs="Arial"/>
          <w:szCs w:val="24"/>
        </w:rPr>
        <w:t xml:space="preserve"> with notary acknowledgement.</w:t>
      </w:r>
    </w:p>
    <w:p w14:paraId="43FBEB7F" w14:textId="77777777" w:rsidR="00D54E62" w:rsidRPr="00D54E62" w:rsidRDefault="00FE2D18" w:rsidP="00D54E62">
      <w:pPr>
        <w:pStyle w:val="Level1"/>
        <w:widowControl/>
        <w:numPr>
          <w:ilvl w:val="0"/>
          <w:numId w:val="13"/>
        </w:numPr>
        <w:tabs>
          <w:tab w:val="clear" w:pos="360"/>
        </w:tabs>
        <w:spacing w:after="240"/>
        <w:jc w:val="both"/>
        <w:rPr>
          <w:rFonts w:ascii="Arial" w:hAnsi="Arial" w:cs="Arial"/>
          <w:szCs w:val="24"/>
        </w:rPr>
      </w:pPr>
      <w:r w:rsidRPr="00D54E62">
        <w:rPr>
          <w:rFonts w:ascii="Arial" w:hAnsi="Arial" w:cs="Arial"/>
          <w:szCs w:val="24"/>
          <w:u w:val="single"/>
        </w:rPr>
        <w:t>General Provisions</w:t>
      </w:r>
    </w:p>
    <w:p w14:paraId="31B7020B" w14:textId="0908527E"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No Public Dedication</w:t>
      </w:r>
      <w:r w:rsidRPr="00D54E62">
        <w:rPr>
          <w:rFonts w:ascii="Arial" w:hAnsi="Arial" w:cs="Arial"/>
          <w:szCs w:val="24"/>
        </w:rPr>
        <w:t>.  Nothing in this Easement Agreement is intended or shall be construed to be a dedication to the public of any portion of the Grantors</w:t>
      </w:r>
      <w:r w:rsidR="003427F2">
        <w:rPr>
          <w:rFonts w:ascii="Arial" w:hAnsi="Arial" w:cs="Arial"/>
          <w:szCs w:val="24"/>
        </w:rPr>
        <w:t>’</w:t>
      </w:r>
      <w:r w:rsidRPr="00D54E62">
        <w:rPr>
          <w:rFonts w:ascii="Arial" w:hAnsi="Arial" w:cs="Arial"/>
          <w:szCs w:val="24"/>
        </w:rPr>
        <w:t xml:space="preserve"> </w:t>
      </w:r>
      <w:r w:rsidR="00A1377E">
        <w:rPr>
          <w:rFonts w:ascii="Arial" w:hAnsi="Arial" w:cs="Arial"/>
          <w:szCs w:val="24"/>
        </w:rPr>
        <w:t>Servient Estate</w:t>
      </w:r>
      <w:r w:rsidRPr="00D54E62">
        <w:rPr>
          <w:rFonts w:ascii="Arial" w:hAnsi="Arial" w:cs="Arial"/>
          <w:szCs w:val="24"/>
        </w:rPr>
        <w:t xml:space="preserve">. </w:t>
      </w:r>
    </w:p>
    <w:p w14:paraId="0D930316" w14:textId="1F515E47"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Breach Shall Not Permit Termination</w:t>
      </w:r>
      <w:r w:rsidRPr="00D54E62">
        <w:rPr>
          <w:rFonts w:ascii="Arial" w:hAnsi="Arial" w:cs="Arial"/>
          <w:szCs w:val="24"/>
        </w:rPr>
        <w:t>.  It is expressly agreed that no breach of this Easement Agreement shall entitle Grantor</w:t>
      </w:r>
      <w:r w:rsidR="003427F2">
        <w:rPr>
          <w:rFonts w:ascii="Arial" w:hAnsi="Arial" w:cs="Arial"/>
          <w:szCs w:val="24"/>
        </w:rPr>
        <w:t>s</w:t>
      </w:r>
      <w:r w:rsidRPr="00D54E62">
        <w:rPr>
          <w:rFonts w:ascii="Arial" w:hAnsi="Arial" w:cs="Arial"/>
          <w:szCs w:val="24"/>
        </w:rPr>
        <w:t xml:space="preserve"> or Grantee to cancel, rescind or otherwise terminate this Easement Agreement, but such limitation shall not affect, in any manner, any other right or remedies which the parties may have hereunder by reason of any breach of this Easement Agreement.</w:t>
      </w:r>
    </w:p>
    <w:p w14:paraId="37CA5CCB" w14:textId="580B9C53" w:rsidR="00426EB6" w:rsidRDefault="00426EB6" w:rsidP="00D54E62">
      <w:pPr>
        <w:pStyle w:val="Level1"/>
        <w:widowControl/>
        <w:numPr>
          <w:ilvl w:val="1"/>
          <w:numId w:val="13"/>
        </w:numPr>
        <w:tabs>
          <w:tab w:val="clear" w:pos="1080"/>
        </w:tabs>
        <w:spacing w:after="240"/>
        <w:jc w:val="both"/>
        <w:rPr>
          <w:rFonts w:ascii="Arial" w:hAnsi="Arial" w:cs="Arial"/>
          <w:szCs w:val="24"/>
        </w:rPr>
      </w:pPr>
      <w:r w:rsidRPr="00426EB6">
        <w:rPr>
          <w:rFonts w:ascii="Arial" w:hAnsi="Arial" w:cs="Arial"/>
          <w:szCs w:val="24"/>
          <w:u w:val="single"/>
        </w:rPr>
        <w:t>Binding on Successors</w:t>
      </w:r>
      <w:r w:rsidRPr="00426EB6">
        <w:rPr>
          <w:rFonts w:ascii="Arial" w:hAnsi="Arial" w:cs="Arial"/>
          <w:szCs w:val="24"/>
        </w:rPr>
        <w:t xml:space="preserve">. This </w:t>
      </w:r>
      <w:r>
        <w:rPr>
          <w:rFonts w:ascii="Arial" w:hAnsi="Arial" w:cs="Arial"/>
          <w:szCs w:val="24"/>
        </w:rPr>
        <w:t xml:space="preserve">Easement </w:t>
      </w:r>
      <w:r w:rsidRPr="00426EB6">
        <w:rPr>
          <w:rFonts w:ascii="Arial" w:hAnsi="Arial" w:cs="Arial"/>
          <w:szCs w:val="24"/>
        </w:rPr>
        <w:t>Agreement shall be binding on the successors and assigns of the parties.</w:t>
      </w:r>
    </w:p>
    <w:p w14:paraId="27DDD83B" w14:textId="77777777"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Remedies</w:t>
      </w:r>
      <w:r w:rsidRPr="00D54E62">
        <w:rPr>
          <w:rFonts w:ascii="Arial" w:hAnsi="Arial" w:cs="Arial"/>
          <w:szCs w:val="24"/>
        </w:rPr>
        <w:t xml:space="preserve">.  In addition to all other remedies allowed by law, the parties, their </w:t>
      </w:r>
      <w:proofErr w:type="gramStart"/>
      <w:r w:rsidRPr="00D54E62">
        <w:rPr>
          <w:rFonts w:ascii="Arial" w:hAnsi="Arial" w:cs="Arial"/>
          <w:szCs w:val="24"/>
        </w:rPr>
        <w:t>successors</w:t>
      </w:r>
      <w:proofErr w:type="gramEnd"/>
      <w:r w:rsidRPr="00D54E62">
        <w:rPr>
          <w:rFonts w:ascii="Arial" w:hAnsi="Arial" w:cs="Arial"/>
          <w:szCs w:val="24"/>
        </w:rPr>
        <w:t xml:space="preserve"> and assigns, shall have the right to seek injunctive relief for the enforcement of the terms and conditions of this Easement Agreement. </w:t>
      </w:r>
    </w:p>
    <w:p w14:paraId="2F170189" w14:textId="77777777"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 xml:space="preserve">No </w:t>
      </w:r>
      <w:r w:rsidR="00D54E62" w:rsidRPr="00D54E62">
        <w:rPr>
          <w:rFonts w:ascii="Arial" w:hAnsi="Arial" w:cs="Arial"/>
          <w:szCs w:val="24"/>
          <w:u w:val="single"/>
        </w:rPr>
        <w:t>Third-Party</w:t>
      </w:r>
      <w:r w:rsidRPr="00D54E62">
        <w:rPr>
          <w:rFonts w:ascii="Arial" w:hAnsi="Arial" w:cs="Arial"/>
          <w:szCs w:val="24"/>
          <w:u w:val="single"/>
        </w:rPr>
        <w:t xml:space="preserve"> Beneficiaries</w:t>
      </w:r>
      <w:r w:rsidRPr="00D54E62">
        <w:rPr>
          <w:rFonts w:ascii="Arial" w:hAnsi="Arial" w:cs="Arial"/>
          <w:szCs w:val="24"/>
        </w:rPr>
        <w:t xml:space="preserve">.  Nothing in this Easement Agreement, express or implied, is intended to confer upon any person, other than the parties and their respective successors and assigns, any </w:t>
      </w:r>
      <w:proofErr w:type="gramStart"/>
      <w:r w:rsidRPr="00D54E62">
        <w:rPr>
          <w:rFonts w:ascii="Arial" w:hAnsi="Arial" w:cs="Arial"/>
          <w:szCs w:val="24"/>
        </w:rPr>
        <w:t>rights</w:t>
      </w:r>
      <w:proofErr w:type="gramEnd"/>
      <w:r w:rsidRPr="00D54E62">
        <w:rPr>
          <w:rFonts w:ascii="Arial" w:hAnsi="Arial" w:cs="Arial"/>
          <w:szCs w:val="24"/>
        </w:rPr>
        <w:t xml:space="preserve"> or remedies under or by reason of this Easement Agreement.</w:t>
      </w:r>
    </w:p>
    <w:p w14:paraId="72423A63" w14:textId="42361EF4"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Amendments</w:t>
      </w:r>
      <w:r w:rsidRPr="00D54E62">
        <w:rPr>
          <w:rFonts w:ascii="Arial" w:hAnsi="Arial" w:cs="Arial"/>
          <w:szCs w:val="24"/>
        </w:rPr>
        <w:t xml:space="preserve">.  This Easement Agreement may not be modified or amended except by a written instrument executed by all parties or their successors in </w:t>
      </w:r>
      <w:r w:rsidR="00E41350" w:rsidRPr="00D54E62">
        <w:rPr>
          <w:rFonts w:ascii="Arial" w:hAnsi="Arial" w:cs="Arial"/>
          <w:szCs w:val="24"/>
        </w:rPr>
        <w:t>interest and</w:t>
      </w:r>
      <w:r w:rsidRPr="00D54E62">
        <w:rPr>
          <w:rFonts w:ascii="Arial" w:hAnsi="Arial" w:cs="Arial"/>
          <w:szCs w:val="24"/>
        </w:rPr>
        <w:t xml:space="preserve"> recorded in the Official Records.</w:t>
      </w:r>
    </w:p>
    <w:p w14:paraId="7FC10C0D" w14:textId="3737358C"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Negation of Agency</w:t>
      </w:r>
      <w:r w:rsidRPr="00D54E62">
        <w:rPr>
          <w:rFonts w:ascii="Arial" w:hAnsi="Arial" w:cs="Arial"/>
          <w:szCs w:val="24"/>
        </w:rPr>
        <w:t xml:space="preserve">.  </w:t>
      </w:r>
      <w:r w:rsidR="0024663F" w:rsidRPr="00D54E62">
        <w:rPr>
          <w:rFonts w:ascii="Arial" w:hAnsi="Arial" w:cs="Arial"/>
          <w:szCs w:val="24"/>
        </w:rPr>
        <w:t>The District</w:t>
      </w:r>
      <w:r w:rsidRPr="00D54E62">
        <w:rPr>
          <w:rFonts w:ascii="Arial" w:hAnsi="Arial" w:cs="Arial"/>
          <w:szCs w:val="24"/>
        </w:rPr>
        <w:t xml:space="preserve"> and Grantor</w:t>
      </w:r>
      <w:r w:rsidR="003427F2">
        <w:rPr>
          <w:rFonts w:ascii="Arial" w:hAnsi="Arial" w:cs="Arial"/>
          <w:szCs w:val="24"/>
        </w:rPr>
        <w:t>s</w:t>
      </w:r>
      <w:r w:rsidRPr="00D54E62">
        <w:rPr>
          <w:rFonts w:ascii="Arial" w:hAnsi="Arial" w:cs="Arial"/>
          <w:szCs w:val="24"/>
        </w:rPr>
        <w:t xml:space="preserve"> acknowledge that, in </w:t>
      </w:r>
      <w:r w:rsidR="00E41350" w:rsidRPr="00D54E62">
        <w:rPr>
          <w:rFonts w:ascii="Arial" w:hAnsi="Arial" w:cs="Arial"/>
          <w:szCs w:val="24"/>
        </w:rPr>
        <w:t>entering</w:t>
      </w:r>
      <w:r w:rsidRPr="00D54E62">
        <w:rPr>
          <w:rFonts w:ascii="Arial" w:hAnsi="Arial" w:cs="Arial"/>
          <w:szCs w:val="24"/>
        </w:rPr>
        <w:t xml:space="preserve"> and performing under this Easement Agreement, each is acting independently and not as an agent of the other in any respect.  Nothing contained herein shall be construed to make </w:t>
      </w:r>
      <w:r w:rsidR="0024663F" w:rsidRPr="00D54E62">
        <w:rPr>
          <w:rFonts w:ascii="Arial" w:hAnsi="Arial" w:cs="Arial"/>
          <w:szCs w:val="24"/>
        </w:rPr>
        <w:t>the District</w:t>
      </w:r>
      <w:r w:rsidRPr="00D54E62">
        <w:rPr>
          <w:rFonts w:ascii="Arial" w:hAnsi="Arial" w:cs="Arial"/>
          <w:szCs w:val="24"/>
        </w:rPr>
        <w:t xml:space="preserve"> and Grantor</w:t>
      </w:r>
      <w:r w:rsidR="003427F2">
        <w:rPr>
          <w:rFonts w:ascii="Arial" w:hAnsi="Arial" w:cs="Arial"/>
          <w:szCs w:val="24"/>
        </w:rPr>
        <w:t>s</w:t>
      </w:r>
      <w:r w:rsidRPr="00D54E62">
        <w:rPr>
          <w:rFonts w:ascii="Arial" w:hAnsi="Arial" w:cs="Arial"/>
          <w:szCs w:val="24"/>
        </w:rPr>
        <w:t xml:space="preserve"> joint venturers or partners or to establish a relationship of employer and employee between them.</w:t>
      </w:r>
    </w:p>
    <w:p w14:paraId="37E38BF9" w14:textId="77777777" w:rsid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lastRenderedPageBreak/>
        <w:t>Severability</w:t>
      </w:r>
      <w:r w:rsidRPr="00D54E62">
        <w:rPr>
          <w:rFonts w:ascii="Arial" w:hAnsi="Arial" w:cs="Arial"/>
          <w:szCs w:val="24"/>
        </w:rPr>
        <w:t>.  If any part of this Easement Agreement is declared invalid for any reason, such invalidity shall not affect the validity of the remainder of the Easement Agreement.</w:t>
      </w:r>
    </w:p>
    <w:p w14:paraId="000A1A74" w14:textId="3112C385" w:rsidR="00FE2D18" w:rsidRPr="00D54E62" w:rsidRDefault="00FE2D18" w:rsidP="00D54E62">
      <w:pPr>
        <w:pStyle w:val="Level1"/>
        <w:widowControl/>
        <w:numPr>
          <w:ilvl w:val="1"/>
          <w:numId w:val="13"/>
        </w:numPr>
        <w:tabs>
          <w:tab w:val="clear" w:pos="1080"/>
        </w:tabs>
        <w:spacing w:after="240"/>
        <w:jc w:val="both"/>
        <w:rPr>
          <w:rFonts w:ascii="Arial" w:hAnsi="Arial" w:cs="Arial"/>
          <w:szCs w:val="24"/>
        </w:rPr>
      </w:pPr>
      <w:r w:rsidRPr="00D54E62">
        <w:rPr>
          <w:rFonts w:ascii="Arial" w:hAnsi="Arial" w:cs="Arial"/>
          <w:szCs w:val="24"/>
          <w:u w:val="single"/>
        </w:rPr>
        <w:t>Entire Agreement</w:t>
      </w:r>
      <w:r w:rsidRPr="00D54E62">
        <w:rPr>
          <w:rFonts w:ascii="Arial" w:hAnsi="Arial" w:cs="Arial"/>
          <w:szCs w:val="24"/>
        </w:rPr>
        <w:t xml:space="preserve">.  This Easement Agreement represents the entire agreement between the parties and supersedes all prior agreements and understandings, whether oral or written, between them with respect to the matters contained in this Easement Agreement.  Each party enters into this Easement Agreement based solely upon the representations set forth herein and upon each party’s own independent investigation of </w:t>
      </w:r>
      <w:proofErr w:type="gramStart"/>
      <w:r w:rsidRPr="00D54E62">
        <w:rPr>
          <w:rFonts w:ascii="Arial" w:hAnsi="Arial" w:cs="Arial"/>
          <w:szCs w:val="24"/>
        </w:rPr>
        <w:t>any and all</w:t>
      </w:r>
      <w:proofErr w:type="gramEnd"/>
      <w:r w:rsidRPr="00D54E62">
        <w:rPr>
          <w:rFonts w:ascii="Arial" w:hAnsi="Arial" w:cs="Arial"/>
          <w:szCs w:val="24"/>
        </w:rPr>
        <w:t xml:space="preserve"> facts such party deems material. This Easement Agreement shall be construed as a whole, according to its fair meaning, and not strictly for or against either of the parties hereto.</w:t>
      </w:r>
    </w:p>
    <w:p w14:paraId="07D1E73C" w14:textId="77777777" w:rsidR="00D54E62" w:rsidRDefault="00D54E62" w:rsidP="00D54E62">
      <w:pPr>
        <w:suppressAutoHyphens w:val="0"/>
        <w:jc w:val="both"/>
        <w:rPr>
          <w:rFonts w:ascii="Arial" w:hAnsi="Arial" w:cs="Arial"/>
          <w:szCs w:val="24"/>
        </w:rPr>
      </w:pPr>
    </w:p>
    <w:p w14:paraId="1F52D2B3" w14:textId="77777777" w:rsidR="00D54E62" w:rsidRDefault="00D54E62" w:rsidP="00D54E62">
      <w:pPr>
        <w:suppressAutoHyphens w:val="0"/>
        <w:jc w:val="both"/>
        <w:rPr>
          <w:rFonts w:ascii="Arial" w:hAnsi="Arial" w:cs="Arial"/>
          <w:szCs w:val="24"/>
        </w:rPr>
      </w:pPr>
    </w:p>
    <w:p w14:paraId="41795626" w14:textId="77777777" w:rsidR="00D54E62" w:rsidRDefault="00D54E62" w:rsidP="00D54E62">
      <w:pPr>
        <w:suppressAutoHyphens w:val="0"/>
        <w:jc w:val="both"/>
        <w:rPr>
          <w:rFonts w:ascii="Arial" w:hAnsi="Arial" w:cs="Arial"/>
          <w:szCs w:val="24"/>
        </w:rPr>
      </w:pPr>
    </w:p>
    <w:p w14:paraId="5B5A1034" w14:textId="4769D0BA" w:rsidR="00D54E62" w:rsidRPr="005420A5" w:rsidRDefault="00D54E62" w:rsidP="00D54E62">
      <w:pPr>
        <w:suppressAutoHyphens w:val="0"/>
        <w:jc w:val="center"/>
        <w:rPr>
          <w:rFonts w:ascii="Arial" w:hAnsi="Arial" w:cs="Arial"/>
          <w:szCs w:val="24"/>
        </w:rPr>
      </w:pPr>
      <w:r>
        <w:rPr>
          <w:rFonts w:ascii="Arial" w:hAnsi="Arial" w:cs="Arial"/>
          <w:szCs w:val="24"/>
        </w:rPr>
        <w:t>[</w:t>
      </w:r>
      <w:r w:rsidRPr="00D54E62">
        <w:rPr>
          <w:rFonts w:ascii="Arial" w:hAnsi="Arial" w:cs="Arial"/>
          <w:i/>
          <w:iCs/>
          <w:szCs w:val="24"/>
        </w:rPr>
        <w:t>Signatures on following page</w:t>
      </w:r>
      <w:r>
        <w:rPr>
          <w:rFonts w:ascii="Arial" w:hAnsi="Arial" w:cs="Arial"/>
          <w:szCs w:val="24"/>
        </w:rPr>
        <w:t>]</w:t>
      </w:r>
    </w:p>
    <w:p w14:paraId="1EA5872B" w14:textId="77777777" w:rsidR="00FE2D18" w:rsidRPr="00A444D3" w:rsidRDefault="00FE2D18" w:rsidP="00FE2D18">
      <w:pPr>
        <w:jc w:val="both"/>
        <w:rPr>
          <w:rFonts w:ascii="Arial" w:hAnsi="Arial" w:cs="Arial"/>
          <w:szCs w:val="24"/>
        </w:rPr>
      </w:pPr>
    </w:p>
    <w:p w14:paraId="63FA178F" w14:textId="77777777" w:rsidR="00D54E62" w:rsidRDefault="00D54E62">
      <w:pPr>
        <w:suppressAutoHyphens w:val="0"/>
        <w:spacing w:after="160" w:line="259" w:lineRule="auto"/>
        <w:rPr>
          <w:rFonts w:ascii="Arial" w:hAnsi="Arial" w:cs="Arial"/>
          <w:szCs w:val="24"/>
        </w:rPr>
      </w:pPr>
      <w:r>
        <w:rPr>
          <w:rFonts w:ascii="Arial" w:hAnsi="Arial" w:cs="Arial"/>
          <w:szCs w:val="24"/>
        </w:rPr>
        <w:br w:type="page"/>
      </w:r>
    </w:p>
    <w:p w14:paraId="4F3F4AD9" w14:textId="5C0E0536" w:rsidR="00FE2D18" w:rsidRPr="00A444D3" w:rsidRDefault="00FE2D18" w:rsidP="00FE2D18">
      <w:pPr>
        <w:ind w:firstLine="720"/>
        <w:jc w:val="both"/>
        <w:rPr>
          <w:rFonts w:ascii="Arial" w:hAnsi="Arial" w:cs="Arial"/>
          <w:szCs w:val="24"/>
        </w:rPr>
      </w:pPr>
      <w:r w:rsidRPr="00A444D3">
        <w:rPr>
          <w:rFonts w:ascii="Arial" w:hAnsi="Arial" w:cs="Arial"/>
          <w:szCs w:val="24"/>
        </w:rPr>
        <w:lastRenderedPageBreak/>
        <w:t>IN WITNESS WHEREOF, the Grantee and the Grantor</w:t>
      </w:r>
      <w:r w:rsidR="003427F2">
        <w:rPr>
          <w:rFonts w:ascii="Arial" w:hAnsi="Arial" w:cs="Arial"/>
          <w:szCs w:val="24"/>
        </w:rPr>
        <w:t>s</w:t>
      </w:r>
      <w:r w:rsidRPr="00A444D3">
        <w:rPr>
          <w:rFonts w:ascii="Arial" w:hAnsi="Arial" w:cs="Arial"/>
          <w:szCs w:val="24"/>
        </w:rPr>
        <w:t xml:space="preserve"> have executed this </w:t>
      </w:r>
      <w:r>
        <w:rPr>
          <w:rFonts w:ascii="Arial" w:hAnsi="Arial" w:cs="Arial"/>
          <w:szCs w:val="24"/>
        </w:rPr>
        <w:t>Easement Agreement</w:t>
      </w:r>
      <w:r w:rsidRPr="00A444D3">
        <w:rPr>
          <w:rFonts w:ascii="Arial" w:hAnsi="Arial" w:cs="Arial"/>
          <w:szCs w:val="24"/>
        </w:rPr>
        <w:t xml:space="preserve"> as of the </w:t>
      </w:r>
      <w:r>
        <w:rPr>
          <w:rFonts w:ascii="Arial" w:hAnsi="Arial" w:cs="Arial"/>
          <w:szCs w:val="24"/>
        </w:rPr>
        <w:t>Effective Date:</w:t>
      </w:r>
    </w:p>
    <w:p w14:paraId="4A274039" w14:textId="77777777" w:rsidR="00FE2D18" w:rsidRPr="00A444D3" w:rsidRDefault="00FE2D18" w:rsidP="00FE2D18">
      <w:pPr>
        <w:jc w:val="both"/>
        <w:rPr>
          <w:rFonts w:ascii="Arial" w:hAnsi="Arial" w:cs="Arial"/>
          <w:szCs w:val="24"/>
        </w:rPr>
      </w:pPr>
    </w:p>
    <w:tbl>
      <w:tblPr>
        <w:tblW w:w="0" w:type="auto"/>
        <w:tblLook w:val="04A0" w:firstRow="1" w:lastRow="0" w:firstColumn="1" w:lastColumn="0" w:noHBand="0" w:noVBand="1"/>
      </w:tblPr>
      <w:tblGrid>
        <w:gridCol w:w="4680"/>
        <w:gridCol w:w="4680"/>
      </w:tblGrid>
      <w:tr w:rsidR="00FE2D18" w:rsidRPr="003D44CA" w14:paraId="0CA75247" w14:textId="77777777" w:rsidTr="00872409">
        <w:tc>
          <w:tcPr>
            <w:tcW w:w="4788" w:type="dxa"/>
            <w:shd w:val="clear" w:color="auto" w:fill="auto"/>
          </w:tcPr>
          <w:p w14:paraId="43097EB0"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“DISTRICT”</w:t>
            </w:r>
          </w:p>
          <w:p w14:paraId="5E4DF1FD" w14:textId="5FC32673" w:rsidR="00FE2D18" w:rsidRPr="003D44CA" w:rsidRDefault="00D937DA" w:rsidP="00872409">
            <w:pPr>
              <w:tabs>
                <w:tab w:val="left" w:pos="-720"/>
              </w:tabs>
              <w:jc w:val="both"/>
              <w:rPr>
                <w:rFonts w:ascii="Times New Roman" w:hAnsi="Times New Roman"/>
                <w:spacing w:val="-3"/>
              </w:rPr>
            </w:pPr>
            <w:r>
              <w:rPr>
                <w:rFonts w:ascii="Times New Roman" w:hAnsi="Times New Roman"/>
                <w:spacing w:val="-3"/>
              </w:rPr>
              <w:t>River Pines Public Utility District</w:t>
            </w:r>
          </w:p>
          <w:p w14:paraId="6F495EC2" w14:textId="77777777" w:rsidR="00FE2D18" w:rsidRPr="003D44CA" w:rsidRDefault="00FE2D18" w:rsidP="00872409">
            <w:pPr>
              <w:tabs>
                <w:tab w:val="left" w:pos="-720"/>
              </w:tabs>
              <w:jc w:val="both"/>
              <w:rPr>
                <w:rFonts w:ascii="Times New Roman" w:hAnsi="Times New Roman"/>
                <w:spacing w:val="-3"/>
              </w:rPr>
            </w:pPr>
          </w:p>
          <w:p w14:paraId="6CC52F3C"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AUTHORIZED SIGNATORY:</w:t>
            </w:r>
          </w:p>
          <w:p w14:paraId="63B20D40" w14:textId="77777777" w:rsidR="00FE2D18" w:rsidRPr="003D44CA" w:rsidRDefault="00FE2D18" w:rsidP="00872409">
            <w:pPr>
              <w:tabs>
                <w:tab w:val="left" w:pos="-720"/>
              </w:tabs>
              <w:jc w:val="both"/>
              <w:rPr>
                <w:rFonts w:ascii="Times New Roman" w:hAnsi="Times New Roman"/>
                <w:spacing w:val="-3"/>
              </w:rPr>
            </w:pPr>
          </w:p>
          <w:p w14:paraId="40B34537"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38731736" w14:textId="77777777" w:rsidR="00FE2D18" w:rsidRPr="003D44CA" w:rsidRDefault="00FE2D18" w:rsidP="00872409">
            <w:pPr>
              <w:tabs>
                <w:tab w:val="left" w:pos="-720"/>
              </w:tabs>
              <w:jc w:val="both"/>
              <w:rPr>
                <w:rFonts w:ascii="Times New Roman" w:hAnsi="Times New Roman"/>
                <w:spacing w:val="-3"/>
              </w:rPr>
            </w:pPr>
          </w:p>
          <w:p w14:paraId="324E505B"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016D6F74" w14:textId="77777777" w:rsidR="00FE2D18" w:rsidRPr="003D44CA" w:rsidRDefault="00FE2D18" w:rsidP="00872409">
            <w:pPr>
              <w:tabs>
                <w:tab w:val="left" w:pos="-720"/>
              </w:tabs>
              <w:jc w:val="both"/>
              <w:rPr>
                <w:rFonts w:ascii="Times New Roman" w:hAnsi="Times New Roman"/>
                <w:spacing w:val="-3"/>
              </w:rPr>
            </w:pPr>
          </w:p>
          <w:p w14:paraId="5E59780D"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295F6C6F" w14:textId="77777777" w:rsidR="00FE2D18" w:rsidRPr="003D44CA" w:rsidRDefault="00FE2D18" w:rsidP="00872409">
            <w:pPr>
              <w:tabs>
                <w:tab w:val="left" w:pos="-720"/>
              </w:tabs>
              <w:jc w:val="both"/>
              <w:rPr>
                <w:rFonts w:ascii="Times New Roman" w:hAnsi="Times New Roman"/>
                <w:spacing w:val="-3"/>
              </w:rPr>
            </w:pPr>
          </w:p>
          <w:p w14:paraId="4CCF97DE"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53020CAB" w14:textId="77777777" w:rsidR="00FE2D18" w:rsidRPr="003D44CA" w:rsidRDefault="00FE2D18" w:rsidP="00872409">
            <w:pPr>
              <w:tabs>
                <w:tab w:val="left" w:pos="-720"/>
              </w:tabs>
              <w:jc w:val="both"/>
              <w:rPr>
                <w:rFonts w:ascii="Times New Roman" w:hAnsi="Times New Roman"/>
                <w:spacing w:val="-3"/>
              </w:rPr>
            </w:pPr>
          </w:p>
          <w:p w14:paraId="10ACE0FA" w14:textId="77777777" w:rsidR="00FE2D18" w:rsidRPr="003D44CA" w:rsidRDefault="00FE2D18" w:rsidP="00872409">
            <w:pPr>
              <w:tabs>
                <w:tab w:val="left" w:pos="-720"/>
              </w:tabs>
              <w:jc w:val="both"/>
              <w:rPr>
                <w:rFonts w:ascii="Times New Roman" w:hAnsi="Times New Roman"/>
                <w:spacing w:val="-3"/>
              </w:rPr>
            </w:pPr>
          </w:p>
          <w:p w14:paraId="533F9D07"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 xml:space="preserve">ATTEST: </w:t>
            </w:r>
          </w:p>
          <w:p w14:paraId="4A77F6F3" w14:textId="77777777" w:rsidR="00FE2D18" w:rsidRPr="003D44CA" w:rsidRDefault="00FE2D18" w:rsidP="00872409">
            <w:pPr>
              <w:tabs>
                <w:tab w:val="left" w:pos="-720"/>
              </w:tabs>
              <w:jc w:val="both"/>
              <w:rPr>
                <w:rFonts w:ascii="Times New Roman" w:hAnsi="Times New Roman"/>
                <w:spacing w:val="-3"/>
              </w:rPr>
            </w:pPr>
          </w:p>
          <w:p w14:paraId="7749A735"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5FA0A1C6" w14:textId="77777777" w:rsidR="00FE2D18" w:rsidRPr="003D44CA" w:rsidRDefault="00FE2D18" w:rsidP="00872409">
            <w:pPr>
              <w:tabs>
                <w:tab w:val="left" w:pos="-720"/>
              </w:tabs>
              <w:jc w:val="both"/>
              <w:rPr>
                <w:rFonts w:ascii="Times New Roman" w:hAnsi="Times New Roman"/>
                <w:spacing w:val="-3"/>
              </w:rPr>
            </w:pPr>
          </w:p>
          <w:p w14:paraId="306B1D25"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1849E3B8" w14:textId="77777777" w:rsidR="00FE2D18" w:rsidRPr="003D44CA" w:rsidRDefault="00FE2D18" w:rsidP="00872409">
            <w:pPr>
              <w:tabs>
                <w:tab w:val="left" w:pos="-720"/>
              </w:tabs>
              <w:jc w:val="both"/>
              <w:rPr>
                <w:rFonts w:ascii="Times New Roman" w:hAnsi="Times New Roman"/>
                <w:spacing w:val="-3"/>
              </w:rPr>
            </w:pPr>
          </w:p>
          <w:p w14:paraId="65B1C410"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FBB78D2" w14:textId="77777777" w:rsidR="00FE2D18" w:rsidRPr="003D44CA" w:rsidRDefault="00FE2D18" w:rsidP="00872409">
            <w:pPr>
              <w:tabs>
                <w:tab w:val="left" w:pos="-720"/>
              </w:tabs>
              <w:jc w:val="both"/>
              <w:rPr>
                <w:rFonts w:ascii="Times New Roman" w:hAnsi="Times New Roman"/>
                <w:spacing w:val="-3"/>
              </w:rPr>
            </w:pPr>
          </w:p>
          <w:p w14:paraId="0616F66C"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39F83087" w14:textId="77777777" w:rsidR="00FE2D18" w:rsidRPr="003D44CA" w:rsidRDefault="00FE2D18" w:rsidP="00872409">
            <w:pPr>
              <w:tabs>
                <w:tab w:val="left" w:pos="-720"/>
              </w:tabs>
              <w:jc w:val="both"/>
              <w:rPr>
                <w:rFonts w:ascii="Times New Roman" w:hAnsi="Times New Roman"/>
                <w:spacing w:val="-3"/>
              </w:rPr>
            </w:pPr>
          </w:p>
          <w:p w14:paraId="016A73BA" w14:textId="77777777" w:rsidR="00FE2D18" w:rsidRPr="003D44CA" w:rsidRDefault="00FE2D18" w:rsidP="00872409">
            <w:pPr>
              <w:tabs>
                <w:tab w:val="left" w:pos="-720"/>
              </w:tabs>
              <w:jc w:val="both"/>
              <w:rPr>
                <w:rFonts w:ascii="Times New Roman" w:hAnsi="Times New Roman"/>
                <w:spacing w:val="-3"/>
              </w:rPr>
            </w:pPr>
          </w:p>
          <w:p w14:paraId="6BE66163"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APPROVED AS TO FORM:</w:t>
            </w:r>
          </w:p>
          <w:p w14:paraId="0033035D" w14:textId="77777777" w:rsidR="00FE2D18" w:rsidRPr="003D44CA" w:rsidRDefault="00FE2D18" w:rsidP="00872409">
            <w:pPr>
              <w:tabs>
                <w:tab w:val="left" w:pos="-720"/>
              </w:tabs>
              <w:jc w:val="both"/>
              <w:rPr>
                <w:rFonts w:ascii="Times New Roman" w:hAnsi="Times New Roman"/>
                <w:spacing w:val="-3"/>
              </w:rPr>
            </w:pPr>
          </w:p>
          <w:p w14:paraId="4014B11F"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74DBBDCA" w14:textId="77777777" w:rsidR="00FE2D18" w:rsidRPr="003D44CA" w:rsidRDefault="00FE2D18" w:rsidP="00872409">
            <w:pPr>
              <w:tabs>
                <w:tab w:val="left" w:pos="-720"/>
              </w:tabs>
              <w:jc w:val="both"/>
              <w:rPr>
                <w:rFonts w:ascii="Times New Roman" w:hAnsi="Times New Roman"/>
                <w:spacing w:val="-3"/>
              </w:rPr>
            </w:pPr>
          </w:p>
          <w:p w14:paraId="2D0CDA35"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11BE56A" w14:textId="77777777" w:rsidR="00FE2D18" w:rsidRPr="003D44CA" w:rsidRDefault="00FE2D18" w:rsidP="00872409">
            <w:pPr>
              <w:tabs>
                <w:tab w:val="left" w:pos="-720"/>
              </w:tabs>
              <w:jc w:val="both"/>
              <w:rPr>
                <w:rFonts w:ascii="Times New Roman" w:hAnsi="Times New Roman"/>
                <w:spacing w:val="-3"/>
              </w:rPr>
            </w:pPr>
          </w:p>
          <w:p w14:paraId="063CFC43"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CA64744" w14:textId="77777777" w:rsidR="00FE2D18" w:rsidRPr="003D44CA" w:rsidRDefault="00FE2D18" w:rsidP="00872409">
            <w:pPr>
              <w:tabs>
                <w:tab w:val="left" w:pos="-720"/>
              </w:tabs>
              <w:jc w:val="both"/>
              <w:rPr>
                <w:rFonts w:ascii="Times New Roman" w:hAnsi="Times New Roman"/>
                <w:spacing w:val="-3"/>
              </w:rPr>
            </w:pPr>
          </w:p>
          <w:p w14:paraId="4208ECFF"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6B78BEB0" w14:textId="77777777" w:rsidR="00FE2D18" w:rsidRPr="003D44CA" w:rsidRDefault="00FE2D18" w:rsidP="00872409">
            <w:pPr>
              <w:tabs>
                <w:tab w:val="left" w:pos="-720"/>
              </w:tabs>
              <w:jc w:val="both"/>
              <w:rPr>
                <w:rFonts w:ascii="Times New Roman" w:hAnsi="Times New Roman"/>
                <w:spacing w:val="-3"/>
              </w:rPr>
            </w:pPr>
          </w:p>
          <w:p w14:paraId="12384DCB" w14:textId="77777777" w:rsidR="00FE2D18" w:rsidRPr="003D44CA" w:rsidRDefault="00FE2D18" w:rsidP="00872409">
            <w:pPr>
              <w:tabs>
                <w:tab w:val="left" w:pos="-720"/>
              </w:tabs>
              <w:jc w:val="both"/>
              <w:rPr>
                <w:rFonts w:ascii="Times New Roman" w:hAnsi="Times New Roman"/>
                <w:spacing w:val="-3"/>
              </w:rPr>
            </w:pPr>
          </w:p>
        </w:tc>
        <w:tc>
          <w:tcPr>
            <w:tcW w:w="4788" w:type="dxa"/>
            <w:shd w:val="clear" w:color="auto" w:fill="auto"/>
          </w:tcPr>
          <w:p w14:paraId="150D0EEF" w14:textId="20EAE22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“G</w:t>
            </w:r>
            <w:r>
              <w:rPr>
                <w:rFonts w:ascii="Times New Roman" w:hAnsi="Times New Roman"/>
                <w:spacing w:val="-3"/>
              </w:rPr>
              <w:t>RANTOR</w:t>
            </w:r>
            <w:r w:rsidR="003427F2">
              <w:rPr>
                <w:rFonts w:ascii="Times New Roman" w:hAnsi="Times New Roman"/>
                <w:spacing w:val="-3"/>
              </w:rPr>
              <w:t>S</w:t>
            </w:r>
            <w:r w:rsidRPr="003D44CA">
              <w:rPr>
                <w:rFonts w:ascii="Times New Roman" w:hAnsi="Times New Roman"/>
                <w:spacing w:val="-3"/>
              </w:rPr>
              <w:t>”</w:t>
            </w:r>
          </w:p>
          <w:p w14:paraId="3102A46B" w14:textId="46CA8653" w:rsidR="00FE2D18" w:rsidRPr="003D44CA" w:rsidRDefault="003427F2" w:rsidP="00872409">
            <w:pPr>
              <w:tabs>
                <w:tab w:val="left" w:pos="-720"/>
              </w:tabs>
              <w:jc w:val="both"/>
              <w:rPr>
                <w:rFonts w:ascii="Times New Roman" w:hAnsi="Times New Roman"/>
                <w:spacing w:val="-3"/>
              </w:rPr>
            </w:pPr>
            <w:r>
              <w:rPr>
                <w:rFonts w:ascii="Times New Roman" w:hAnsi="Times New Roman"/>
                <w:spacing w:val="-3"/>
              </w:rPr>
              <w:t>KIM LAMB and LINDSAY HARRISON</w:t>
            </w:r>
            <w:r w:rsidR="00D937DA">
              <w:rPr>
                <w:rFonts w:ascii="Times New Roman" w:hAnsi="Times New Roman"/>
                <w:spacing w:val="-3"/>
              </w:rPr>
              <w:t xml:space="preserve"> </w:t>
            </w:r>
          </w:p>
          <w:p w14:paraId="4D6A5C2F" w14:textId="77777777" w:rsidR="00FE2D18" w:rsidRPr="003D44CA" w:rsidRDefault="00FE2D18" w:rsidP="00872409">
            <w:pPr>
              <w:tabs>
                <w:tab w:val="left" w:pos="-720"/>
              </w:tabs>
              <w:jc w:val="both"/>
              <w:rPr>
                <w:rFonts w:ascii="Times New Roman" w:hAnsi="Times New Roman"/>
                <w:spacing w:val="-3"/>
              </w:rPr>
            </w:pPr>
          </w:p>
          <w:p w14:paraId="045F6393"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AUTHORIZED SIGNATORY:</w:t>
            </w:r>
          </w:p>
          <w:p w14:paraId="5A7BB27A" w14:textId="77777777" w:rsidR="00FE2D18" w:rsidRPr="003D44CA" w:rsidRDefault="00FE2D18" w:rsidP="00872409">
            <w:pPr>
              <w:tabs>
                <w:tab w:val="left" w:pos="-720"/>
              </w:tabs>
              <w:jc w:val="both"/>
              <w:rPr>
                <w:rFonts w:ascii="Times New Roman" w:hAnsi="Times New Roman"/>
                <w:spacing w:val="-3"/>
              </w:rPr>
            </w:pPr>
          </w:p>
          <w:p w14:paraId="567AD560" w14:textId="77777777" w:rsidR="00FE2D18" w:rsidRPr="003D44CA" w:rsidRDefault="00FE2D18" w:rsidP="00872409">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4158A2A9" w14:textId="77777777" w:rsidR="00FE2D18" w:rsidRPr="003D44CA" w:rsidRDefault="00FE2D18" w:rsidP="00872409">
            <w:pPr>
              <w:tabs>
                <w:tab w:val="left" w:pos="-720"/>
              </w:tabs>
              <w:jc w:val="both"/>
              <w:rPr>
                <w:rFonts w:ascii="Times New Roman" w:hAnsi="Times New Roman"/>
                <w:spacing w:val="-3"/>
              </w:rPr>
            </w:pPr>
          </w:p>
          <w:p w14:paraId="0064FE9F"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3D88C957" w14:textId="77777777" w:rsidR="00FE2D18" w:rsidRPr="003D44CA" w:rsidRDefault="00FE2D18" w:rsidP="00872409">
            <w:pPr>
              <w:tabs>
                <w:tab w:val="left" w:pos="-720"/>
              </w:tabs>
              <w:jc w:val="both"/>
              <w:rPr>
                <w:rFonts w:ascii="Times New Roman" w:hAnsi="Times New Roman"/>
                <w:spacing w:val="-3"/>
              </w:rPr>
            </w:pPr>
          </w:p>
          <w:p w14:paraId="43A0F58F"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10F946D8" w14:textId="77777777" w:rsidR="00FE2D18" w:rsidRPr="003D44CA" w:rsidRDefault="00FE2D18" w:rsidP="00872409">
            <w:pPr>
              <w:tabs>
                <w:tab w:val="left" w:pos="-720"/>
              </w:tabs>
              <w:jc w:val="both"/>
              <w:rPr>
                <w:rFonts w:ascii="Times New Roman" w:hAnsi="Times New Roman"/>
                <w:spacing w:val="-3"/>
              </w:rPr>
            </w:pPr>
          </w:p>
          <w:p w14:paraId="461F826B" w14:textId="77777777" w:rsidR="00FE2D18" w:rsidRPr="003D44CA" w:rsidRDefault="00FE2D18" w:rsidP="00872409">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59EA6571" w14:textId="77777777" w:rsidR="00FE2D18" w:rsidRDefault="00FE2D18" w:rsidP="00872409">
            <w:pPr>
              <w:tabs>
                <w:tab w:val="left" w:pos="-720"/>
              </w:tabs>
              <w:jc w:val="both"/>
              <w:rPr>
                <w:rFonts w:ascii="Times New Roman" w:hAnsi="Times New Roman"/>
                <w:spacing w:val="-3"/>
              </w:rPr>
            </w:pPr>
          </w:p>
          <w:p w14:paraId="622567AB" w14:textId="77777777" w:rsidR="00D54E62" w:rsidRDefault="00D54E62" w:rsidP="00872409">
            <w:pPr>
              <w:tabs>
                <w:tab w:val="left" w:pos="-720"/>
              </w:tabs>
              <w:jc w:val="both"/>
              <w:rPr>
                <w:rFonts w:ascii="Times New Roman" w:hAnsi="Times New Roman"/>
                <w:spacing w:val="-3"/>
              </w:rPr>
            </w:pPr>
          </w:p>
          <w:p w14:paraId="50070494"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AUTHORIZED SIGNATORY:</w:t>
            </w:r>
          </w:p>
          <w:p w14:paraId="38478C77" w14:textId="77777777" w:rsidR="00D54E62" w:rsidRPr="003D44CA" w:rsidRDefault="00D54E62" w:rsidP="00D54E62">
            <w:pPr>
              <w:tabs>
                <w:tab w:val="left" w:pos="-720"/>
              </w:tabs>
              <w:jc w:val="both"/>
              <w:rPr>
                <w:rFonts w:ascii="Times New Roman" w:hAnsi="Times New Roman"/>
                <w:spacing w:val="-3"/>
              </w:rPr>
            </w:pPr>
          </w:p>
          <w:p w14:paraId="2BE47DE2" w14:textId="77777777" w:rsidR="00D54E62" w:rsidRPr="003D44CA" w:rsidRDefault="00D54E62" w:rsidP="00D54E62">
            <w:pPr>
              <w:tabs>
                <w:tab w:val="left" w:pos="-720"/>
              </w:tabs>
              <w:jc w:val="both"/>
              <w:rPr>
                <w:rFonts w:ascii="Times New Roman" w:hAnsi="Times New Roman"/>
                <w:spacing w:val="-3"/>
                <w:u w:val="single"/>
              </w:rPr>
            </w:pPr>
            <w:r w:rsidRPr="003D44CA">
              <w:rPr>
                <w:rFonts w:ascii="Times New Roman" w:hAnsi="Times New Roman"/>
                <w:spacing w:val="-3"/>
              </w:rPr>
              <w:t>Signature:</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77BE19F8" w14:textId="77777777" w:rsidR="00D54E62" w:rsidRPr="003D44CA" w:rsidRDefault="00D54E62" w:rsidP="00D54E62">
            <w:pPr>
              <w:tabs>
                <w:tab w:val="left" w:pos="-720"/>
              </w:tabs>
              <w:jc w:val="both"/>
              <w:rPr>
                <w:rFonts w:ascii="Times New Roman" w:hAnsi="Times New Roman"/>
                <w:spacing w:val="-3"/>
              </w:rPr>
            </w:pPr>
          </w:p>
          <w:p w14:paraId="52F73B40"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Printed:</w:t>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71A8DF56" w14:textId="77777777" w:rsidR="00D54E62" w:rsidRPr="003D44CA" w:rsidRDefault="00D54E62" w:rsidP="00D54E62">
            <w:pPr>
              <w:tabs>
                <w:tab w:val="left" w:pos="-720"/>
              </w:tabs>
              <w:jc w:val="both"/>
              <w:rPr>
                <w:rFonts w:ascii="Times New Roman" w:hAnsi="Times New Roman"/>
                <w:spacing w:val="-3"/>
              </w:rPr>
            </w:pPr>
          </w:p>
          <w:p w14:paraId="768CE551"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Title: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16465707" w14:textId="77777777" w:rsidR="00D54E62" w:rsidRPr="003D44CA" w:rsidRDefault="00D54E62" w:rsidP="00D54E62">
            <w:pPr>
              <w:tabs>
                <w:tab w:val="left" w:pos="-720"/>
              </w:tabs>
              <w:jc w:val="both"/>
              <w:rPr>
                <w:rFonts w:ascii="Times New Roman" w:hAnsi="Times New Roman"/>
                <w:spacing w:val="-3"/>
              </w:rPr>
            </w:pPr>
          </w:p>
          <w:p w14:paraId="23857219" w14:textId="77777777" w:rsidR="00D54E62" w:rsidRPr="003D44CA" w:rsidRDefault="00D54E62" w:rsidP="00D54E62">
            <w:pPr>
              <w:tabs>
                <w:tab w:val="left" w:pos="-720"/>
              </w:tabs>
              <w:jc w:val="both"/>
              <w:rPr>
                <w:rFonts w:ascii="Times New Roman" w:hAnsi="Times New Roman"/>
                <w:spacing w:val="-3"/>
              </w:rPr>
            </w:pPr>
            <w:r w:rsidRPr="003D44CA">
              <w:rPr>
                <w:rFonts w:ascii="Times New Roman" w:hAnsi="Times New Roman"/>
                <w:spacing w:val="-3"/>
              </w:rPr>
              <w:t>Date:</w:t>
            </w:r>
            <w:r w:rsidRPr="003D44CA">
              <w:rPr>
                <w:rFonts w:ascii="Times New Roman" w:hAnsi="Times New Roman"/>
                <w:spacing w:val="-3"/>
              </w:rPr>
              <w:tab/>
            </w:r>
            <w:r w:rsidRPr="003D44CA">
              <w:rPr>
                <w:rFonts w:ascii="Times New Roman" w:hAnsi="Times New Roman"/>
                <w:spacing w:val="-3"/>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r w:rsidRPr="003D44CA">
              <w:rPr>
                <w:rFonts w:ascii="Times New Roman" w:hAnsi="Times New Roman"/>
                <w:spacing w:val="-3"/>
                <w:u w:val="single"/>
              </w:rPr>
              <w:tab/>
            </w:r>
          </w:p>
          <w:p w14:paraId="41DB1452" w14:textId="10427F96" w:rsidR="00D54E62" w:rsidRPr="003D44CA" w:rsidRDefault="00D54E62" w:rsidP="00872409">
            <w:pPr>
              <w:tabs>
                <w:tab w:val="left" w:pos="-720"/>
              </w:tabs>
              <w:jc w:val="both"/>
              <w:rPr>
                <w:rFonts w:ascii="Times New Roman" w:hAnsi="Times New Roman"/>
                <w:spacing w:val="-3"/>
              </w:rPr>
            </w:pPr>
          </w:p>
        </w:tc>
      </w:tr>
    </w:tbl>
    <w:p w14:paraId="1D3D68B2" w14:textId="77777777" w:rsidR="00FE2D18" w:rsidRPr="00A444D3" w:rsidRDefault="00FE2D18" w:rsidP="00FE2D18">
      <w:pPr>
        <w:jc w:val="both"/>
        <w:rPr>
          <w:rFonts w:ascii="Arial" w:hAnsi="Arial" w:cs="Arial"/>
          <w:szCs w:val="24"/>
        </w:rPr>
        <w:sectPr w:rsidR="00FE2D18" w:rsidRPr="00A444D3" w:rsidSect="00FE2D1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864" w:gutter="0"/>
          <w:cols w:space="720"/>
          <w:noEndnote/>
        </w:sectPr>
      </w:pPr>
    </w:p>
    <w:p w14:paraId="35A2D3FE" w14:textId="3E34CBB0" w:rsidR="00FE2D18" w:rsidRPr="00A444D3" w:rsidRDefault="00D54E62" w:rsidP="00FE2D18">
      <w:pPr>
        <w:jc w:val="both"/>
        <w:rPr>
          <w:rFonts w:ascii="Arial" w:hAnsi="Arial" w:cs="Arial"/>
          <w:szCs w:val="24"/>
        </w:rPr>
      </w:pPr>
      <w:r>
        <w:rPr>
          <w:rFonts w:ascii="Arial" w:hAnsi="Arial" w:cs="Arial"/>
          <w:noProof/>
          <w:szCs w:val="24"/>
        </w:rPr>
        <w:lastRenderedPageBreak/>
        <w:drawing>
          <wp:inline distT="0" distB="0" distL="0" distR="0" wp14:anchorId="0A770644" wp14:editId="398D1F7B">
            <wp:extent cx="5943600" cy="4658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cument with text and imag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4658360"/>
                    </a:xfrm>
                    <a:prstGeom prst="rect">
                      <a:avLst/>
                    </a:prstGeom>
                  </pic:spPr>
                </pic:pic>
              </a:graphicData>
            </a:graphic>
          </wp:inline>
        </w:drawing>
      </w:r>
    </w:p>
    <w:p w14:paraId="42AB83DA" w14:textId="77777777" w:rsidR="00FE2D18" w:rsidRDefault="00FE2D18" w:rsidP="00FE2D18">
      <w:pPr>
        <w:jc w:val="both"/>
        <w:rPr>
          <w:rFonts w:ascii="Arial" w:hAnsi="Arial" w:cs="Arial"/>
          <w:szCs w:val="24"/>
        </w:rPr>
      </w:pPr>
    </w:p>
    <w:p w14:paraId="48EE0E19" w14:textId="03EC9441" w:rsidR="00D54E62" w:rsidRDefault="00D54E62" w:rsidP="00FE2D18">
      <w:pPr>
        <w:jc w:val="both"/>
        <w:rPr>
          <w:rFonts w:ascii="Arial" w:hAnsi="Arial" w:cs="Arial"/>
          <w:szCs w:val="24"/>
        </w:rPr>
      </w:pPr>
    </w:p>
    <w:p w14:paraId="260043C7" w14:textId="77777777" w:rsidR="00D54E62" w:rsidRDefault="00D54E62">
      <w:pPr>
        <w:suppressAutoHyphens w:val="0"/>
        <w:spacing w:after="160" w:line="259" w:lineRule="auto"/>
        <w:rPr>
          <w:rFonts w:ascii="Arial" w:hAnsi="Arial" w:cs="Arial"/>
          <w:szCs w:val="24"/>
        </w:rPr>
      </w:pPr>
      <w:r>
        <w:rPr>
          <w:rFonts w:ascii="Arial" w:hAnsi="Arial" w:cs="Arial"/>
          <w:szCs w:val="24"/>
        </w:rPr>
        <w:br w:type="page"/>
      </w:r>
    </w:p>
    <w:p w14:paraId="2563ABAC" w14:textId="616AE29D" w:rsidR="00D54E62" w:rsidRDefault="00D54E62">
      <w:pPr>
        <w:suppressAutoHyphens w:val="0"/>
        <w:spacing w:after="160" w:line="259" w:lineRule="auto"/>
        <w:rPr>
          <w:rFonts w:ascii="Arial" w:hAnsi="Arial" w:cs="Arial"/>
          <w:szCs w:val="24"/>
        </w:rPr>
      </w:pPr>
      <w:r>
        <w:rPr>
          <w:rFonts w:ascii="Arial" w:hAnsi="Arial" w:cs="Arial"/>
          <w:noProof/>
          <w:szCs w:val="24"/>
        </w:rPr>
        <w:lastRenderedPageBreak/>
        <w:drawing>
          <wp:inline distT="0" distB="0" distL="0" distR="0" wp14:anchorId="34AAA983" wp14:editId="37CD7E16">
            <wp:extent cx="5943600" cy="46583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cument with text and imag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4658360"/>
                    </a:xfrm>
                    <a:prstGeom prst="rect">
                      <a:avLst/>
                    </a:prstGeom>
                  </pic:spPr>
                </pic:pic>
              </a:graphicData>
            </a:graphic>
          </wp:inline>
        </w:drawing>
      </w:r>
    </w:p>
    <w:p w14:paraId="50424980" w14:textId="7BBDA2D9" w:rsidR="00FE2D18" w:rsidRDefault="00D54E62" w:rsidP="00FE2D18">
      <w:pPr>
        <w:jc w:val="both"/>
        <w:rPr>
          <w:rFonts w:ascii="Arial" w:hAnsi="Arial" w:cs="Arial"/>
          <w:szCs w:val="24"/>
        </w:rPr>
        <w:sectPr w:rsidR="00FE2D18">
          <w:footerReference w:type="default" r:id="rId14"/>
          <w:endnotePr>
            <w:numFmt w:val="decimal"/>
          </w:endnotePr>
          <w:pgSz w:w="12240" w:h="15840" w:code="1"/>
          <w:pgMar w:top="1440" w:right="1440" w:bottom="1440" w:left="1440" w:header="720" w:footer="864" w:gutter="0"/>
          <w:cols w:space="720"/>
          <w:noEndnote/>
        </w:sectPr>
      </w:pPr>
      <w:r>
        <w:rPr>
          <w:rFonts w:ascii="Arial" w:hAnsi="Arial" w:cs="Arial"/>
          <w:noProof/>
          <w:szCs w:val="24"/>
        </w:rPr>
        <w:lastRenderedPageBreak/>
        <w:drawing>
          <wp:inline distT="0" distB="0" distL="0" distR="0" wp14:anchorId="351D55F8" wp14:editId="1D277AED">
            <wp:extent cx="5943600" cy="4658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ocument with text and image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4658360"/>
                    </a:xfrm>
                    <a:prstGeom prst="rect">
                      <a:avLst/>
                    </a:prstGeom>
                  </pic:spPr>
                </pic:pic>
              </a:graphicData>
            </a:graphic>
          </wp:inline>
        </w:drawing>
      </w:r>
    </w:p>
    <w:p w14:paraId="6F9FAEFE" w14:textId="77777777" w:rsidR="00FE2D18" w:rsidRDefault="00FE2D18" w:rsidP="00FE2D18">
      <w:pPr>
        <w:jc w:val="center"/>
        <w:rPr>
          <w:rFonts w:ascii="Arial" w:hAnsi="Arial" w:cs="Arial"/>
          <w:szCs w:val="24"/>
        </w:rPr>
      </w:pPr>
      <w:r>
        <w:rPr>
          <w:rFonts w:ascii="Arial" w:hAnsi="Arial" w:cs="Arial"/>
          <w:szCs w:val="24"/>
        </w:rPr>
        <w:lastRenderedPageBreak/>
        <w:t>Certificate of Acceptance</w:t>
      </w:r>
    </w:p>
    <w:p w14:paraId="5C094547" w14:textId="77777777" w:rsidR="00FE2D18" w:rsidRDefault="00FE2D18" w:rsidP="00FE2D18">
      <w:pPr>
        <w:jc w:val="center"/>
        <w:rPr>
          <w:rFonts w:ascii="Arial" w:hAnsi="Arial" w:cs="Arial"/>
          <w:szCs w:val="24"/>
        </w:rPr>
      </w:pPr>
    </w:p>
    <w:p w14:paraId="1CD1388C" w14:textId="3AF4E5E7" w:rsidR="006F00C0" w:rsidRPr="001877D9" w:rsidRDefault="006F00C0" w:rsidP="006F00C0">
      <w:pPr>
        <w:jc w:val="both"/>
        <w:rPr>
          <w:rFonts w:cs="Arial"/>
          <w:szCs w:val="24"/>
        </w:rPr>
      </w:pPr>
      <w:r w:rsidRPr="001877D9">
        <w:rPr>
          <w:rFonts w:cs="Arial"/>
          <w:szCs w:val="24"/>
        </w:rPr>
        <w:t xml:space="preserve">Pursuant to the provisions of </w:t>
      </w:r>
      <w:r w:rsidRPr="00FC73D5">
        <w:rPr>
          <w:rFonts w:cs="Arial"/>
          <w:szCs w:val="24"/>
        </w:rPr>
        <w:t>Government Code section 27281</w:t>
      </w:r>
      <w:r w:rsidRPr="001877D9">
        <w:rPr>
          <w:rFonts w:cs="Arial"/>
          <w:szCs w:val="24"/>
        </w:rPr>
        <w:t xml:space="preserve">, this is to certify that the interest in certain real property </w:t>
      </w:r>
      <w:r>
        <w:rPr>
          <w:rFonts w:cs="Arial"/>
          <w:szCs w:val="24"/>
        </w:rPr>
        <w:t>depicted in Exhibit “D” of the Easement Agreement</w:t>
      </w:r>
      <w:r w:rsidRPr="001877D9">
        <w:rPr>
          <w:rFonts w:cs="Arial"/>
          <w:szCs w:val="24"/>
        </w:rPr>
        <w:t xml:space="preserve">, and conveyed by that deed, grant or other instrument dated </w:t>
      </w:r>
      <w:r w:rsidRPr="00FC73D5">
        <w:rPr>
          <w:rFonts w:cs="Arial"/>
          <w:szCs w:val="24"/>
        </w:rPr>
        <w:t>_______________,</w:t>
      </w:r>
      <w:r w:rsidRPr="001877D9">
        <w:rPr>
          <w:rFonts w:cs="Arial"/>
          <w:szCs w:val="24"/>
        </w:rPr>
        <w:t xml:space="preserve"> 20</w:t>
      </w:r>
      <w:r>
        <w:rPr>
          <w:rFonts w:cs="Arial"/>
          <w:szCs w:val="24"/>
        </w:rPr>
        <w:t>23</w:t>
      </w:r>
      <w:r w:rsidRPr="001877D9">
        <w:rPr>
          <w:rFonts w:cs="Arial"/>
          <w:szCs w:val="24"/>
        </w:rPr>
        <w:t xml:space="preserve">, from </w:t>
      </w:r>
      <w:r w:rsidR="00F95CBD">
        <w:rPr>
          <w:rFonts w:cs="Arial"/>
          <w:szCs w:val="24"/>
        </w:rPr>
        <w:t xml:space="preserve">Kim Lamb and Lindsay </w:t>
      </w:r>
      <w:r>
        <w:rPr>
          <w:rFonts w:cs="Arial"/>
          <w:szCs w:val="24"/>
        </w:rPr>
        <w:t>Harrison</w:t>
      </w:r>
      <w:r w:rsidR="00F95CBD">
        <w:rPr>
          <w:rFonts w:cs="Arial"/>
          <w:szCs w:val="24"/>
        </w:rPr>
        <w:t xml:space="preserve"> </w:t>
      </w:r>
      <w:r>
        <w:rPr>
          <w:rFonts w:cs="Arial"/>
          <w:szCs w:val="24"/>
        </w:rPr>
        <w:t xml:space="preserve">to the River Pines Public Utility District, a California special district, </w:t>
      </w:r>
      <w:r w:rsidRPr="001877D9">
        <w:rPr>
          <w:rFonts w:cs="Arial"/>
          <w:szCs w:val="24"/>
        </w:rPr>
        <w:t xml:space="preserve">is hereby accepted by the undersigned agent on behalf of the </w:t>
      </w:r>
      <w:r>
        <w:rPr>
          <w:rFonts w:cs="Arial"/>
          <w:szCs w:val="24"/>
        </w:rPr>
        <w:t>River Pines Public Utility District</w:t>
      </w:r>
      <w:r w:rsidRPr="001877D9">
        <w:rPr>
          <w:rFonts w:cs="Arial"/>
          <w:szCs w:val="24"/>
        </w:rPr>
        <w:t xml:space="preserve"> as authorized by Resolution Number</w:t>
      </w:r>
      <w:r>
        <w:rPr>
          <w:rFonts w:cs="Arial"/>
          <w:szCs w:val="24"/>
        </w:rPr>
        <w:t xml:space="preserve"> </w:t>
      </w:r>
      <w:r w:rsidRPr="00FC73D5">
        <w:rPr>
          <w:rFonts w:cs="Arial"/>
          <w:szCs w:val="24"/>
        </w:rPr>
        <w:t>_______________</w:t>
      </w:r>
      <w:r w:rsidRPr="001877D9">
        <w:rPr>
          <w:rFonts w:cs="Arial"/>
          <w:szCs w:val="24"/>
        </w:rPr>
        <w:t xml:space="preserve"> of the</w:t>
      </w:r>
      <w:r>
        <w:rPr>
          <w:rFonts w:cs="Arial"/>
          <w:szCs w:val="24"/>
        </w:rPr>
        <w:t xml:space="preserve"> Board of Directors of the River Pines Public Utility District</w:t>
      </w:r>
      <w:r w:rsidRPr="001877D9">
        <w:rPr>
          <w:rFonts w:cs="Arial"/>
          <w:szCs w:val="24"/>
        </w:rPr>
        <w:t xml:space="preserve"> adopted on</w:t>
      </w:r>
      <w:r>
        <w:rPr>
          <w:rFonts w:cs="Arial"/>
          <w:szCs w:val="24"/>
        </w:rPr>
        <w:t xml:space="preserve"> November 16, 2023</w:t>
      </w:r>
      <w:r w:rsidRPr="001877D9">
        <w:rPr>
          <w:rFonts w:cs="Arial"/>
          <w:szCs w:val="24"/>
        </w:rPr>
        <w:t xml:space="preserve">, and the </w:t>
      </w:r>
      <w:r>
        <w:rPr>
          <w:rFonts w:cs="Arial"/>
          <w:szCs w:val="24"/>
        </w:rPr>
        <w:t>River Pines Public Utility District</w:t>
      </w:r>
      <w:r w:rsidRPr="001877D9">
        <w:rPr>
          <w:rFonts w:cs="Arial"/>
          <w:szCs w:val="24"/>
        </w:rPr>
        <w:t xml:space="preserve"> hereby consents to the recordation thereof by its duly authorized agent.</w:t>
      </w:r>
    </w:p>
    <w:p w14:paraId="21731C71" w14:textId="77777777" w:rsidR="006F00C0" w:rsidRPr="001877D9" w:rsidRDefault="006F00C0" w:rsidP="006F00C0">
      <w:pPr>
        <w:rPr>
          <w:rFonts w:cs="Arial"/>
          <w:szCs w:val="24"/>
        </w:rPr>
      </w:pPr>
    </w:p>
    <w:p w14:paraId="5816DCC3" w14:textId="77777777" w:rsidR="006F00C0" w:rsidRDefault="006F00C0" w:rsidP="006F00C0">
      <w:pPr>
        <w:rPr>
          <w:rFonts w:cs="Arial"/>
          <w:szCs w:val="24"/>
        </w:rPr>
      </w:pPr>
    </w:p>
    <w:p w14:paraId="00200A26" w14:textId="045F12BF" w:rsidR="006F00C0" w:rsidRPr="001877D9" w:rsidRDefault="006F00C0" w:rsidP="006F00C0">
      <w:pPr>
        <w:rPr>
          <w:rFonts w:cs="Arial"/>
          <w:szCs w:val="24"/>
        </w:rPr>
      </w:pPr>
      <w:r w:rsidRPr="001877D9">
        <w:rPr>
          <w:rFonts w:cs="Arial"/>
          <w:szCs w:val="24"/>
        </w:rPr>
        <w:t>Dated: ______________, 20</w:t>
      </w:r>
      <w:r>
        <w:rPr>
          <w:rFonts w:cs="Arial"/>
          <w:szCs w:val="24"/>
        </w:rPr>
        <w:t>2</w:t>
      </w:r>
      <w:r w:rsidR="00DE4935">
        <w:rPr>
          <w:rFonts w:cs="Arial"/>
          <w:szCs w:val="24"/>
        </w:rPr>
        <w:t>3</w:t>
      </w:r>
    </w:p>
    <w:p w14:paraId="6831F718" w14:textId="77777777" w:rsidR="006F00C0" w:rsidRPr="001877D9" w:rsidRDefault="006F00C0" w:rsidP="006F00C0">
      <w:pPr>
        <w:rPr>
          <w:rFonts w:cs="Arial"/>
          <w:szCs w:val="24"/>
        </w:rPr>
      </w:pPr>
    </w:p>
    <w:p w14:paraId="5FE142C3" w14:textId="77777777" w:rsidR="006F00C0" w:rsidRDefault="006F00C0" w:rsidP="006F00C0">
      <w:pPr>
        <w:rPr>
          <w:rFonts w:cs="Arial"/>
          <w:szCs w:val="24"/>
        </w:rPr>
      </w:pPr>
    </w:p>
    <w:p w14:paraId="5FCB2268" w14:textId="77777777" w:rsidR="006F00C0" w:rsidRPr="001877D9" w:rsidRDefault="006F00C0" w:rsidP="006F00C0">
      <w:pPr>
        <w:rPr>
          <w:rFonts w:cs="Arial"/>
          <w:szCs w:val="24"/>
        </w:rPr>
      </w:pPr>
      <w:r w:rsidRPr="001877D9">
        <w:rPr>
          <w:rFonts w:cs="Arial"/>
          <w:szCs w:val="24"/>
        </w:rPr>
        <w:t xml:space="preserve">ACCEPTANCE: </w:t>
      </w:r>
    </w:p>
    <w:p w14:paraId="0EF3DB62" w14:textId="77777777" w:rsidR="006F00C0" w:rsidRPr="001877D9" w:rsidRDefault="006F00C0" w:rsidP="006F00C0">
      <w:pPr>
        <w:rPr>
          <w:rFonts w:cs="Arial"/>
          <w:szCs w:val="24"/>
        </w:rPr>
      </w:pPr>
    </w:p>
    <w:p w14:paraId="3C33EBC9" w14:textId="77777777" w:rsidR="006F00C0" w:rsidRPr="001877D9" w:rsidRDefault="006F00C0" w:rsidP="006F00C0">
      <w:pPr>
        <w:rPr>
          <w:rFonts w:cs="Arial"/>
          <w:szCs w:val="24"/>
        </w:rPr>
      </w:pPr>
    </w:p>
    <w:p w14:paraId="2EE945CD" w14:textId="77777777" w:rsidR="006F00C0" w:rsidRPr="001877D9" w:rsidRDefault="006F00C0" w:rsidP="006F00C0">
      <w:pPr>
        <w:rPr>
          <w:rFonts w:cs="Arial"/>
          <w:szCs w:val="24"/>
          <w:u w:val="single"/>
        </w:rPr>
      </w:pPr>
      <w:r w:rsidRPr="001877D9">
        <w:rPr>
          <w:rFonts w:cs="Arial"/>
          <w:szCs w:val="24"/>
          <w:u w:val="single"/>
        </w:rPr>
        <w:tab/>
      </w:r>
      <w:r w:rsidRPr="001877D9">
        <w:rPr>
          <w:rFonts w:cs="Arial"/>
          <w:szCs w:val="24"/>
          <w:u w:val="single"/>
        </w:rPr>
        <w:tab/>
      </w:r>
      <w:r w:rsidRPr="001877D9">
        <w:rPr>
          <w:rFonts w:cs="Arial"/>
          <w:szCs w:val="24"/>
          <w:u w:val="single"/>
        </w:rPr>
        <w:tab/>
      </w:r>
      <w:r w:rsidRPr="001877D9">
        <w:rPr>
          <w:rFonts w:cs="Arial"/>
          <w:szCs w:val="24"/>
          <w:u w:val="single"/>
        </w:rPr>
        <w:tab/>
      </w:r>
      <w:r w:rsidRPr="001877D9">
        <w:rPr>
          <w:rFonts w:cs="Arial"/>
          <w:szCs w:val="24"/>
          <w:u w:val="single"/>
        </w:rPr>
        <w:tab/>
      </w:r>
    </w:p>
    <w:p w14:paraId="4627A3C3" w14:textId="6E616DAD" w:rsidR="006F00C0" w:rsidRPr="001877D9" w:rsidRDefault="00DE4935" w:rsidP="006F00C0">
      <w:pPr>
        <w:rPr>
          <w:rFonts w:cs="Arial"/>
          <w:szCs w:val="24"/>
        </w:rPr>
      </w:pPr>
      <w:r>
        <w:rPr>
          <w:rFonts w:cs="Arial"/>
          <w:szCs w:val="24"/>
        </w:rPr>
        <w:t>Candi Bingham, General Manager</w:t>
      </w:r>
    </w:p>
    <w:p w14:paraId="26E59422" w14:textId="56C1D161" w:rsidR="00FE2D18" w:rsidRDefault="00FE2D18" w:rsidP="006F00C0">
      <w:pPr>
        <w:rPr>
          <w:rFonts w:ascii="Arial" w:hAnsi="Arial" w:cs="Arial"/>
          <w:szCs w:val="24"/>
        </w:rPr>
        <w:sectPr w:rsidR="00FE2D18">
          <w:endnotePr>
            <w:numFmt w:val="decimal"/>
          </w:endnotePr>
          <w:pgSz w:w="12240" w:h="15840" w:code="1"/>
          <w:pgMar w:top="1440" w:right="1440" w:bottom="1440" w:left="1440" w:header="720" w:footer="864" w:gutter="0"/>
          <w:cols w:space="720"/>
          <w:noEndnote/>
        </w:sectPr>
      </w:pPr>
    </w:p>
    <w:p w14:paraId="5070B36B" w14:textId="77777777" w:rsidR="00FE2D18" w:rsidRDefault="00FE2D18" w:rsidP="00FE2D18">
      <w:pPr>
        <w:tabs>
          <w:tab w:val="center" w:pos="4824"/>
        </w:tabs>
        <w:jc w:val="both"/>
        <w:rPr>
          <w:rFonts w:ascii="Arial" w:hAnsi="Arial" w:cs="Arial"/>
          <w:szCs w:val="24"/>
        </w:rPr>
      </w:pPr>
      <w:r w:rsidRPr="00A444D3">
        <w:rPr>
          <w:rFonts w:ascii="Arial" w:hAnsi="Arial" w:cs="Arial"/>
          <w:b/>
          <w:szCs w:val="24"/>
        </w:rPr>
        <w:lastRenderedPageBreak/>
        <w:tab/>
      </w:r>
      <w:r>
        <w:rPr>
          <w:rFonts w:ascii="Arial" w:hAnsi="Arial" w:cs="Arial"/>
          <w:szCs w:val="24"/>
        </w:rPr>
        <w:t>EXHIBIT A</w:t>
      </w:r>
    </w:p>
    <w:p w14:paraId="0E9FEC43" w14:textId="77777777" w:rsidR="00FE2D18" w:rsidRDefault="00FE2D18" w:rsidP="00FE2D18">
      <w:pPr>
        <w:tabs>
          <w:tab w:val="center" w:pos="4824"/>
        </w:tabs>
        <w:jc w:val="center"/>
        <w:rPr>
          <w:rFonts w:ascii="Arial" w:hAnsi="Arial" w:cs="Arial"/>
          <w:szCs w:val="24"/>
        </w:rPr>
      </w:pPr>
    </w:p>
    <w:p w14:paraId="28377865" w14:textId="510F029E" w:rsidR="00FE2D18" w:rsidRDefault="00D40BAB" w:rsidP="00FE2D18">
      <w:pPr>
        <w:tabs>
          <w:tab w:val="center" w:pos="4824"/>
        </w:tabs>
        <w:jc w:val="center"/>
        <w:rPr>
          <w:rFonts w:ascii="Arial" w:hAnsi="Arial" w:cs="Arial"/>
          <w:szCs w:val="24"/>
        </w:rPr>
      </w:pPr>
      <w:r>
        <w:rPr>
          <w:rFonts w:ascii="Arial" w:hAnsi="Arial" w:cs="Arial"/>
          <w:szCs w:val="24"/>
        </w:rPr>
        <w:t xml:space="preserve">DEPICTION </w:t>
      </w:r>
      <w:r w:rsidR="00FE2D18">
        <w:rPr>
          <w:rFonts w:ascii="Arial" w:hAnsi="Arial" w:cs="Arial"/>
          <w:szCs w:val="24"/>
        </w:rPr>
        <w:t xml:space="preserve">OF </w:t>
      </w:r>
      <w:r w:rsidR="00D54E62">
        <w:rPr>
          <w:rFonts w:ascii="Arial" w:hAnsi="Arial" w:cs="Arial"/>
          <w:szCs w:val="24"/>
        </w:rPr>
        <w:t>APN 014-091-009</w:t>
      </w:r>
    </w:p>
    <w:p w14:paraId="73127B0D" w14:textId="77777777" w:rsidR="00FE2D18" w:rsidRDefault="00FE2D18" w:rsidP="00FE2D18">
      <w:pPr>
        <w:tabs>
          <w:tab w:val="center" w:pos="4824"/>
        </w:tabs>
        <w:jc w:val="center"/>
        <w:rPr>
          <w:rFonts w:ascii="Arial" w:hAnsi="Arial" w:cs="Arial"/>
          <w:szCs w:val="24"/>
        </w:rPr>
      </w:pPr>
    </w:p>
    <w:p w14:paraId="6B06F0FA" w14:textId="0A3C2B78" w:rsidR="00FE2D18" w:rsidRPr="00A444D3" w:rsidRDefault="00064A81" w:rsidP="00FE2D18">
      <w:pPr>
        <w:tabs>
          <w:tab w:val="center" w:pos="4824"/>
        </w:tabs>
        <w:jc w:val="both"/>
        <w:rPr>
          <w:rFonts w:ascii="Arial" w:hAnsi="Arial" w:cs="Arial"/>
          <w:szCs w:val="24"/>
        </w:rPr>
      </w:pPr>
      <w:r>
        <w:rPr>
          <w:rFonts w:ascii="Arial" w:hAnsi="Arial" w:cs="Arial"/>
          <w:noProof/>
          <w:szCs w:val="24"/>
        </w:rPr>
        <w:drawing>
          <wp:inline distT="0" distB="0" distL="0" distR="0" wp14:anchorId="415C5EDB" wp14:editId="45714A4C">
            <wp:extent cx="6001546" cy="2825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in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45313" cy="2845689"/>
                    </a:xfrm>
                    <a:prstGeom prst="rect">
                      <a:avLst/>
                    </a:prstGeom>
                  </pic:spPr>
                </pic:pic>
              </a:graphicData>
            </a:graphic>
          </wp:inline>
        </w:drawing>
      </w:r>
    </w:p>
    <w:p w14:paraId="04579D10" w14:textId="77777777" w:rsidR="00FE2D18" w:rsidRPr="00A444D3" w:rsidRDefault="00FE2D18" w:rsidP="00FE2D18">
      <w:pPr>
        <w:tabs>
          <w:tab w:val="center" w:pos="4824"/>
        </w:tabs>
        <w:jc w:val="both"/>
        <w:rPr>
          <w:rFonts w:ascii="Arial" w:hAnsi="Arial" w:cs="Arial"/>
          <w:szCs w:val="24"/>
        </w:rPr>
      </w:pPr>
    </w:p>
    <w:p w14:paraId="30311434" w14:textId="77777777" w:rsidR="00FE2D18" w:rsidRPr="00A444D3" w:rsidRDefault="00FE2D18" w:rsidP="00FE2D18">
      <w:pPr>
        <w:tabs>
          <w:tab w:val="center" w:pos="4680"/>
        </w:tabs>
        <w:ind w:left="720"/>
        <w:jc w:val="both"/>
        <w:rPr>
          <w:rFonts w:ascii="Arial" w:hAnsi="Arial" w:cs="Arial"/>
          <w:szCs w:val="24"/>
        </w:rPr>
      </w:pPr>
    </w:p>
    <w:p w14:paraId="65E0DADE" w14:textId="77777777" w:rsidR="00FE2D18" w:rsidRDefault="00FE2D18" w:rsidP="00FE2D18">
      <w:pPr>
        <w:tabs>
          <w:tab w:val="center" w:pos="4680"/>
        </w:tabs>
        <w:jc w:val="both"/>
        <w:rPr>
          <w:rFonts w:ascii="Arial" w:hAnsi="Arial" w:cs="Arial"/>
          <w:szCs w:val="24"/>
        </w:rPr>
        <w:sectPr w:rsidR="00FE2D18" w:rsidSect="00F92AB8">
          <w:footerReference w:type="default" r:id="rId16"/>
          <w:footerReference w:type="first" r:id="rId17"/>
          <w:endnotePr>
            <w:numFmt w:val="decimal"/>
          </w:endnotePr>
          <w:pgSz w:w="12240" w:h="15840" w:code="1"/>
          <w:pgMar w:top="1440" w:right="1440" w:bottom="1440" w:left="1440" w:header="720" w:footer="864" w:gutter="0"/>
          <w:cols w:space="720"/>
          <w:noEndnote/>
          <w:titlePg/>
        </w:sectPr>
      </w:pPr>
    </w:p>
    <w:p w14:paraId="2EDC5F1F" w14:textId="5AE93252" w:rsidR="00D54E62" w:rsidRDefault="00D54E62" w:rsidP="00D54E62">
      <w:pPr>
        <w:tabs>
          <w:tab w:val="center" w:pos="4824"/>
        </w:tabs>
        <w:jc w:val="center"/>
        <w:rPr>
          <w:rFonts w:ascii="Arial" w:hAnsi="Arial" w:cs="Arial"/>
          <w:szCs w:val="24"/>
        </w:rPr>
      </w:pPr>
      <w:r>
        <w:rPr>
          <w:rFonts w:ascii="Arial" w:hAnsi="Arial" w:cs="Arial"/>
          <w:szCs w:val="24"/>
        </w:rPr>
        <w:lastRenderedPageBreak/>
        <w:t>EXHIBIT B</w:t>
      </w:r>
    </w:p>
    <w:p w14:paraId="5739E64D" w14:textId="77777777" w:rsidR="00D54E62" w:rsidRDefault="00D54E62" w:rsidP="00D54E62">
      <w:pPr>
        <w:tabs>
          <w:tab w:val="center" w:pos="4824"/>
        </w:tabs>
        <w:jc w:val="center"/>
        <w:rPr>
          <w:rFonts w:ascii="Arial" w:hAnsi="Arial" w:cs="Arial"/>
          <w:szCs w:val="24"/>
        </w:rPr>
      </w:pPr>
    </w:p>
    <w:p w14:paraId="63450118" w14:textId="1B87C8BF" w:rsidR="00D54E62" w:rsidRDefault="00D40BAB" w:rsidP="00D54E62">
      <w:pPr>
        <w:tabs>
          <w:tab w:val="center" w:pos="4824"/>
        </w:tabs>
        <w:jc w:val="center"/>
        <w:rPr>
          <w:rFonts w:ascii="Arial" w:hAnsi="Arial" w:cs="Arial"/>
          <w:szCs w:val="24"/>
        </w:rPr>
      </w:pPr>
      <w:r>
        <w:rPr>
          <w:rFonts w:ascii="Arial" w:hAnsi="Arial" w:cs="Arial"/>
          <w:szCs w:val="24"/>
        </w:rPr>
        <w:t>DEPICTION</w:t>
      </w:r>
      <w:r w:rsidR="00D54E62">
        <w:rPr>
          <w:rFonts w:ascii="Arial" w:hAnsi="Arial" w:cs="Arial"/>
          <w:szCs w:val="24"/>
        </w:rPr>
        <w:t xml:space="preserve"> OF APN 014-091-023</w:t>
      </w:r>
    </w:p>
    <w:p w14:paraId="6947EFDA" w14:textId="77777777" w:rsidR="00D54E62" w:rsidRDefault="00D54E62" w:rsidP="00D54E62">
      <w:pPr>
        <w:tabs>
          <w:tab w:val="center" w:pos="4824"/>
        </w:tabs>
        <w:jc w:val="center"/>
        <w:rPr>
          <w:rFonts w:ascii="Arial" w:hAnsi="Arial" w:cs="Arial"/>
          <w:szCs w:val="24"/>
        </w:rPr>
      </w:pPr>
    </w:p>
    <w:p w14:paraId="6C1D68AB" w14:textId="77777777" w:rsidR="00D54E62" w:rsidRDefault="00D54E62" w:rsidP="00D54E62">
      <w:pPr>
        <w:tabs>
          <w:tab w:val="center" w:pos="4680"/>
        </w:tabs>
        <w:jc w:val="center"/>
        <w:rPr>
          <w:rFonts w:ascii="Arial" w:hAnsi="Arial" w:cs="Arial"/>
          <w:szCs w:val="24"/>
        </w:rPr>
      </w:pPr>
    </w:p>
    <w:p w14:paraId="42A1E37B" w14:textId="609E397D" w:rsidR="00064A81" w:rsidRDefault="00064A81" w:rsidP="00D54E62">
      <w:pPr>
        <w:tabs>
          <w:tab w:val="center" w:pos="4680"/>
        </w:tabs>
        <w:jc w:val="center"/>
        <w:rPr>
          <w:rFonts w:ascii="Arial" w:hAnsi="Arial" w:cs="Arial"/>
          <w:szCs w:val="24"/>
        </w:rPr>
        <w:sectPr w:rsidR="00064A8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r>
        <w:rPr>
          <w:rFonts w:ascii="Arial" w:hAnsi="Arial" w:cs="Arial"/>
          <w:noProof/>
          <w:szCs w:val="24"/>
        </w:rPr>
        <w:drawing>
          <wp:inline distT="0" distB="0" distL="0" distR="0" wp14:anchorId="31106526" wp14:editId="7DABDE04">
            <wp:extent cx="5943600" cy="2785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line on a white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2785745"/>
                    </a:xfrm>
                    <a:prstGeom prst="rect">
                      <a:avLst/>
                    </a:prstGeom>
                  </pic:spPr>
                </pic:pic>
              </a:graphicData>
            </a:graphic>
          </wp:inline>
        </w:drawing>
      </w:r>
    </w:p>
    <w:p w14:paraId="7E395787" w14:textId="2076C711" w:rsidR="00FE2D18" w:rsidRDefault="00FE2D18" w:rsidP="00D54E62">
      <w:pPr>
        <w:tabs>
          <w:tab w:val="center" w:pos="4680"/>
        </w:tabs>
        <w:jc w:val="center"/>
        <w:rPr>
          <w:rFonts w:ascii="Arial" w:hAnsi="Arial" w:cs="Arial"/>
          <w:szCs w:val="24"/>
        </w:rPr>
      </w:pPr>
      <w:r>
        <w:rPr>
          <w:rFonts w:ascii="Arial" w:hAnsi="Arial" w:cs="Arial"/>
          <w:szCs w:val="24"/>
        </w:rPr>
        <w:lastRenderedPageBreak/>
        <w:t xml:space="preserve">EXHIBIT </w:t>
      </w:r>
      <w:r w:rsidR="00D54E62">
        <w:rPr>
          <w:rFonts w:ascii="Arial" w:hAnsi="Arial" w:cs="Arial"/>
          <w:szCs w:val="24"/>
        </w:rPr>
        <w:t>C</w:t>
      </w:r>
    </w:p>
    <w:p w14:paraId="78DFD0EC" w14:textId="77777777" w:rsidR="00FE2D18" w:rsidRDefault="00FE2D18" w:rsidP="00FE2D18">
      <w:pPr>
        <w:tabs>
          <w:tab w:val="center" w:pos="4680"/>
        </w:tabs>
        <w:jc w:val="center"/>
        <w:rPr>
          <w:rFonts w:ascii="Arial" w:hAnsi="Arial" w:cs="Arial"/>
          <w:szCs w:val="24"/>
        </w:rPr>
      </w:pPr>
    </w:p>
    <w:p w14:paraId="2268E023" w14:textId="3321999C" w:rsidR="00F61B2E" w:rsidRDefault="00D40BAB" w:rsidP="00FE2D18">
      <w:pPr>
        <w:tabs>
          <w:tab w:val="center" w:pos="4680"/>
        </w:tabs>
        <w:jc w:val="center"/>
        <w:rPr>
          <w:rFonts w:ascii="Arial" w:hAnsi="Arial" w:cs="Arial"/>
          <w:szCs w:val="24"/>
        </w:rPr>
      </w:pPr>
      <w:r>
        <w:rPr>
          <w:rFonts w:ascii="Arial" w:hAnsi="Arial" w:cs="Arial"/>
          <w:szCs w:val="24"/>
        </w:rPr>
        <w:t xml:space="preserve">DEPICTION </w:t>
      </w:r>
      <w:r w:rsidR="00F61B2E">
        <w:rPr>
          <w:rFonts w:ascii="Arial" w:hAnsi="Arial" w:cs="Arial"/>
          <w:szCs w:val="24"/>
        </w:rPr>
        <w:t>OF APN 014-091-022</w:t>
      </w:r>
    </w:p>
    <w:p w14:paraId="3BD1EB85" w14:textId="77777777" w:rsidR="00F61B2E" w:rsidRDefault="00F61B2E" w:rsidP="00FE2D18">
      <w:pPr>
        <w:tabs>
          <w:tab w:val="center" w:pos="4680"/>
        </w:tabs>
        <w:jc w:val="center"/>
        <w:rPr>
          <w:rFonts w:ascii="Arial" w:hAnsi="Arial" w:cs="Arial"/>
          <w:szCs w:val="24"/>
        </w:rPr>
      </w:pPr>
    </w:p>
    <w:p w14:paraId="494D0488" w14:textId="0A2E6400" w:rsidR="00F61B2E" w:rsidRDefault="00064A81" w:rsidP="00FE2D18">
      <w:pPr>
        <w:tabs>
          <w:tab w:val="center" w:pos="4680"/>
        </w:tabs>
        <w:jc w:val="center"/>
        <w:rPr>
          <w:rFonts w:ascii="Arial" w:hAnsi="Arial" w:cs="Arial"/>
          <w:szCs w:val="24"/>
        </w:rPr>
      </w:pPr>
      <w:r>
        <w:rPr>
          <w:rFonts w:ascii="Arial" w:hAnsi="Arial" w:cs="Arial"/>
          <w:noProof/>
          <w:szCs w:val="24"/>
        </w:rPr>
        <w:drawing>
          <wp:inline distT="0" distB="0" distL="0" distR="0" wp14:anchorId="30BF01DB" wp14:editId="3957F056">
            <wp:extent cx="5943600" cy="27819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line on a white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2781935"/>
                    </a:xfrm>
                    <a:prstGeom prst="rect">
                      <a:avLst/>
                    </a:prstGeom>
                  </pic:spPr>
                </pic:pic>
              </a:graphicData>
            </a:graphic>
          </wp:inline>
        </w:drawing>
      </w:r>
    </w:p>
    <w:p w14:paraId="3E9687B7" w14:textId="77777777" w:rsidR="00F61B2E" w:rsidRDefault="00F61B2E" w:rsidP="00FE2D18">
      <w:pPr>
        <w:tabs>
          <w:tab w:val="center" w:pos="4680"/>
        </w:tabs>
        <w:jc w:val="center"/>
        <w:rPr>
          <w:rFonts w:ascii="Arial" w:hAnsi="Arial" w:cs="Arial"/>
          <w:szCs w:val="24"/>
        </w:rPr>
      </w:pPr>
    </w:p>
    <w:p w14:paraId="09EFB772" w14:textId="77777777" w:rsidR="00F61B2E" w:rsidRDefault="00F61B2E" w:rsidP="00FE2D18">
      <w:pPr>
        <w:tabs>
          <w:tab w:val="center" w:pos="4680"/>
        </w:tabs>
        <w:jc w:val="center"/>
        <w:rPr>
          <w:rFonts w:ascii="Arial" w:hAnsi="Arial" w:cs="Arial"/>
          <w:szCs w:val="24"/>
        </w:rPr>
        <w:sectPr w:rsidR="00F61B2E">
          <w:footerReference w:type="default" r:id="rId26"/>
          <w:pgSz w:w="12240" w:h="15840"/>
          <w:pgMar w:top="1440" w:right="1440" w:bottom="1440" w:left="1440" w:header="720" w:footer="720" w:gutter="0"/>
          <w:cols w:space="720"/>
          <w:docGrid w:linePitch="360"/>
        </w:sectPr>
      </w:pPr>
    </w:p>
    <w:p w14:paraId="1A371820" w14:textId="2618B3C5" w:rsidR="00F61B2E" w:rsidRDefault="00F61B2E" w:rsidP="00FE2D18">
      <w:pPr>
        <w:tabs>
          <w:tab w:val="center" w:pos="4680"/>
        </w:tabs>
        <w:jc w:val="center"/>
        <w:rPr>
          <w:rFonts w:ascii="Arial" w:hAnsi="Arial" w:cs="Arial"/>
          <w:szCs w:val="24"/>
        </w:rPr>
      </w:pPr>
      <w:r>
        <w:rPr>
          <w:rFonts w:ascii="Arial" w:hAnsi="Arial" w:cs="Arial"/>
          <w:szCs w:val="24"/>
        </w:rPr>
        <w:lastRenderedPageBreak/>
        <w:t>EXHIBIT D</w:t>
      </w:r>
    </w:p>
    <w:p w14:paraId="2EF2B0CA" w14:textId="77777777" w:rsidR="00F61B2E" w:rsidRDefault="00F61B2E" w:rsidP="00FE2D18">
      <w:pPr>
        <w:tabs>
          <w:tab w:val="center" w:pos="4680"/>
        </w:tabs>
        <w:jc w:val="center"/>
        <w:rPr>
          <w:rFonts w:ascii="Arial" w:hAnsi="Arial" w:cs="Arial"/>
          <w:szCs w:val="24"/>
        </w:rPr>
      </w:pPr>
    </w:p>
    <w:p w14:paraId="3D5EE9BE" w14:textId="77777777" w:rsidR="00FE2D18" w:rsidRDefault="00FE2D18" w:rsidP="00FE2D18">
      <w:pPr>
        <w:tabs>
          <w:tab w:val="center" w:pos="4680"/>
        </w:tabs>
        <w:jc w:val="center"/>
        <w:rPr>
          <w:rFonts w:ascii="Arial" w:hAnsi="Arial" w:cs="Arial"/>
          <w:szCs w:val="24"/>
        </w:rPr>
      </w:pPr>
      <w:r>
        <w:rPr>
          <w:rFonts w:ascii="Arial" w:hAnsi="Arial" w:cs="Arial"/>
          <w:szCs w:val="24"/>
        </w:rPr>
        <w:t>DEPICTION OF THE EASEMENT AREA</w:t>
      </w:r>
    </w:p>
    <w:p w14:paraId="7D39E92C" w14:textId="77777777" w:rsidR="00FE2D18" w:rsidRDefault="00FE2D18" w:rsidP="00FE2D18">
      <w:pPr>
        <w:tabs>
          <w:tab w:val="center" w:pos="4680"/>
        </w:tabs>
        <w:jc w:val="center"/>
        <w:rPr>
          <w:rFonts w:ascii="Arial" w:hAnsi="Arial" w:cs="Arial"/>
          <w:szCs w:val="24"/>
        </w:rPr>
      </w:pPr>
    </w:p>
    <w:p w14:paraId="31B3444E" w14:textId="1655A70E" w:rsidR="00FE2D18" w:rsidRPr="00A444D3" w:rsidRDefault="00064A81" w:rsidP="00FE2D18">
      <w:pPr>
        <w:tabs>
          <w:tab w:val="center" w:pos="4680"/>
        </w:tabs>
        <w:jc w:val="center"/>
        <w:rPr>
          <w:rFonts w:ascii="Arial" w:hAnsi="Arial" w:cs="Arial"/>
          <w:szCs w:val="24"/>
        </w:rPr>
      </w:pPr>
      <w:r>
        <w:rPr>
          <w:rFonts w:ascii="Arial" w:hAnsi="Arial" w:cs="Arial"/>
          <w:noProof/>
          <w:szCs w:val="24"/>
        </w:rPr>
        <w:drawing>
          <wp:inline distT="0" distB="0" distL="0" distR="0" wp14:anchorId="6EF67F34" wp14:editId="45ACD9FD">
            <wp:extent cx="5943600" cy="307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ap with red lines&#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943600" cy="3073400"/>
                    </a:xfrm>
                    <a:prstGeom prst="rect">
                      <a:avLst/>
                    </a:prstGeom>
                  </pic:spPr>
                </pic:pic>
              </a:graphicData>
            </a:graphic>
          </wp:inline>
        </w:drawing>
      </w:r>
    </w:p>
    <w:p w14:paraId="45503FF9" w14:textId="77777777" w:rsidR="00FE2D18" w:rsidRPr="00A444D3" w:rsidRDefault="00FE2D18" w:rsidP="00FE2D18">
      <w:pPr>
        <w:jc w:val="both"/>
        <w:rPr>
          <w:rFonts w:ascii="Arial" w:hAnsi="Arial" w:cs="Arial"/>
          <w:szCs w:val="24"/>
        </w:rPr>
      </w:pPr>
    </w:p>
    <w:p w14:paraId="27DBD4F0" w14:textId="77777777" w:rsidR="00FE2D18" w:rsidRPr="002B3833" w:rsidRDefault="00FE2D18" w:rsidP="002B3833">
      <w:pPr>
        <w:pStyle w:val="Normal0"/>
      </w:pPr>
    </w:p>
    <w:sectPr w:rsidR="00FE2D18" w:rsidRPr="002B3833">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FB58" w14:textId="77777777" w:rsidR="00550A04" w:rsidRDefault="00550A04" w:rsidP="00FC3907">
      <w:r>
        <w:separator/>
      </w:r>
    </w:p>
  </w:endnote>
  <w:endnote w:type="continuationSeparator" w:id="0">
    <w:p w14:paraId="03C97652" w14:textId="77777777" w:rsidR="00550A04" w:rsidRDefault="00550A04"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AE40" w14:textId="77777777" w:rsidR="00033052" w:rsidRDefault="000330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7E2F" w14:textId="77777777" w:rsidR="00BE0E61" w:rsidRDefault="00D54E62" w:rsidP="00D54E62">
    <w:pPr>
      <w:pStyle w:val="Footer"/>
      <w:jc w:val="right"/>
      <w:rPr>
        <w:rFonts w:ascii="Arial" w:hAnsi="Arial" w:cs="Arial"/>
      </w:rPr>
    </w:pPr>
    <w:r w:rsidRPr="00D54E62">
      <w:rPr>
        <w:rFonts w:ascii="Arial" w:hAnsi="Arial" w:cs="Arial"/>
      </w:rPr>
      <w:t>EXHIBIT C</w:t>
    </w:r>
  </w:p>
  <w:p w14:paraId="05DDD668" w14:textId="1DD7B6FC" w:rsidR="00D54E62" w:rsidRPr="00D54E62" w:rsidRDefault="004E05EE" w:rsidP="00BE0E61">
    <w:pPr>
      <w:pStyle w:val="Footer"/>
      <w:rPr>
        <w:rFonts w:ascii="Arial" w:hAnsi="Arial" w:cs="Arial"/>
      </w:rPr>
    </w:pPr>
    <w:r w:rsidRPr="004E05EE">
      <w:rPr>
        <w:noProof/>
        <w:spacing w:val="-2"/>
        <w:sz w:val="16"/>
      </w:rPr>
      <w:t>326571.2</w:t>
    </w:r>
    <w:r w:rsidR="00BE0E61" w:rsidRPr="00BE0E61">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5482" w14:textId="5B28BCE6" w:rsidR="00F61B2E" w:rsidRDefault="00F61B2E" w:rsidP="00D54E62">
    <w:pPr>
      <w:pStyle w:val="Footer"/>
      <w:jc w:val="right"/>
      <w:rPr>
        <w:rFonts w:ascii="Arial" w:hAnsi="Arial" w:cs="Arial"/>
      </w:rPr>
    </w:pPr>
    <w:r w:rsidRPr="00D54E62">
      <w:rPr>
        <w:rFonts w:ascii="Arial" w:hAnsi="Arial" w:cs="Arial"/>
      </w:rPr>
      <w:t xml:space="preserve">EXHIBIT </w:t>
    </w:r>
    <w:r>
      <w:rPr>
        <w:rFonts w:ascii="Arial" w:hAnsi="Arial" w:cs="Arial"/>
      </w:rPr>
      <w:t>D</w:t>
    </w:r>
  </w:p>
  <w:p w14:paraId="1852E56E" w14:textId="73D17876" w:rsidR="00F61B2E" w:rsidRPr="00D54E62" w:rsidRDefault="004E05EE" w:rsidP="00BE0E61">
    <w:pPr>
      <w:pStyle w:val="Footer"/>
      <w:rPr>
        <w:rFonts w:ascii="Arial" w:hAnsi="Arial" w:cs="Arial"/>
      </w:rPr>
    </w:pPr>
    <w:r w:rsidRPr="004E05EE">
      <w:rPr>
        <w:noProof/>
        <w:spacing w:val="-2"/>
        <w:sz w:val="16"/>
      </w:rPr>
      <w:t>326571.2</w:t>
    </w:r>
    <w:r w:rsidR="00F61B2E" w:rsidRPr="00BE0E6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41BF" w14:textId="658AA9C8" w:rsidR="00FE2D18" w:rsidRDefault="004E05EE">
    <w:pPr>
      <w:pStyle w:val="Header"/>
      <w:tabs>
        <w:tab w:val="right" w:pos="9270"/>
      </w:tabs>
      <w:spacing w:line="240" w:lineRule="exact"/>
      <w:rPr>
        <w:rFonts w:ascii="Arial" w:hAnsi="Arial"/>
      </w:rPr>
    </w:pPr>
    <w:r w:rsidRPr="004E05EE">
      <w:rPr>
        <w:noProof/>
        <w:spacing w:val="-2"/>
        <w:sz w:val="16"/>
      </w:rPr>
      <w:t>326571.2</w:t>
    </w:r>
    <w:r w:rsidR="00BE0E61" w:rsidRPr="00BE0E61">
      <w:t xml:space="preserve"> </w:t>
    </w:r>
  </w:p>
  <w:p w14:paraId="48C7FDF3" w14:textId="77777777" w:rsidR="00FE2D18" w:rsidRDefault="00FE2D18">
    <w:pPr>
      <w:pStyle w:val="Header"/>
      <w:tabs>
        <w:tab w:val="right" w:pos="9270"/>
      </w:tabs>
      <w:spacing w:line="240" w:lineRule="exact"/>
      <w:jc w:val="center"/>
      <w:rPr>
        <w:rStyle w:val="PageNumber"/>
        <w:rFonts w:ascii="Arial" w:hAnsi="Arial" w:cs="Arial"/>
      </w:rPr>
    </w:pP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4</w:t>
    </w:r>
  </w:p>
  <w:p w14:paraId="3B662AA5" w14:textId="77777777" w:rsidR="00FE2D18" w:rsidRPr="007D3969" w:rsidRDefault="00FE2D18" w:rsidP="007D3969">
    <w:pPr>
      <w:pStyle w:val="Header"/>
      <w:tabs>
        <w:tab w:val="right" w:pos="9270"/>
      </w:tabs>
      <w:rPr>
        <w:rStyle w:val="PageNumbe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5B2" w14:textId="75746E50" w:rsidR="00BE0E61" w:rsidRDefault="004E05EE">
    <w:pPr>
      <w:pStyle w:val="Footer"/>
    </w:pPr>
    <w:r w:rsidRPr="004E05EE">
      <w:rPr>
        <w:noProof/>
        <w:spacing w:val="-2"/>
        <w:sz w:val="16"/>
      </w:rPr>
      <w:t>326571.2</w:t>
    </w:r>
    <w:r w:rsidR="00BE0E61" w:rsidRPr="00BE0E61">
      <w:t xml:space="preserve"> </w:t>
    </w:r>
  </w:p>
  <w:p w14:paraId="492D63B3" w14:textId="77777777" w:rsidR="00BE0E61" w:rsidRDefault="00BE0E61" w:rsidP="00BE0E61">
    <w:pPr>
      <w:pStyle w:val="Footer"/>
    </w:pPr>
    <w:r w:rsidRPr="00BE0E61">
      <w:rPr>
        <w:noProof/>
        <w:spacing w:val="-2"/>
        <w:sz w:val="16"/>
      </w:rPr>
      <w:t>326571.1</w:t>
    </w:r>
    <w:r w:rsidRPr="00BE0E61">
      <w:t xml:space="preserve"> </w:t>
    </w:r>
  </w:p>
  <w:p w14:paraId="63770853" w14:textId="31E475C9" w:rsidR="00BE0E61" w:rsidRDefault="00BE0E61" w:rsidP="00BE0E61">
    <w:pPr>
      <w:pStyle w:val="Footer"/>
    </w:pPr>
    <w:r w:rsidRPr="00BE0E61">
      <w:rPr>
        <w:noProof/>
        <w:spacing w:val="-2"/>
        <w:sz w:val="16"/>
      </w:rPr>
      <w:t>326571.1</w:t>
    </w:r>
    <w:r w:rsidRPr="00BE0E61">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54D6" w14:textId="04A33322" w:rsidR="00FE2D18" w:rsidRDefault="004E05EE">
    <w:r w:rsidRPr="004E05EE">
      <w:rPr>
        <w:noProof/>
        <w:spacing w:val="-2"/>
        <w:sz w:val="16"/>
      </w:rPr>
      <w:t>326571.2</w:t>
    </w:r>
    <w:r w:rsidR="00BE0E61" w:rsidRPr="00BE0E61">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C89" w14:textId="55F3FF5D" w:rsidR="00FE2D18" w:rsidRDefault="004E05EE">
    <w:pPr>
      <w:framePr w:w="8593" w:h="205" w:hRule="exact" w:wrap="notBeside" w:vAnchor="text" w:hAnchor="page" w:x="1777" w:yAlign="inside"/>
    </w:pPr>
    <w:r w:rsidRPr="004E05EE">
      <w:rPr>
        <w:noProof/>
        <w:spacing w:val="-2"/>
        <w:sz w:val="16"/>
      </w:rPr>
      <w:t>326571.2</w:t>
    </w:r>
    <w:r w:rsidR="00BE0E61" w:rsidRPr="00BE0E61">
      <w:t xml:space="preserve"> </w:t>
    </w:r>
  </w:p>
  <w:p w14:paraId="7E47EAE8" w14:textId="77777777" w:rsidR="00FE2D18" w:rsidRDefault="00FE2D18">
    <w:pPr>
      <w:pStyle w:val="Header"/>
      <w:spacing w:line="240" w:lineRule="exact"/>
    </w:pPr>
  </w:p>
  <w:p w14:paraId="280BD000" w14:textId="77777777" w:rsidR="00FE2D18" w:rsidRDefault="00FE2D18">
    <w:pPr>
      <w:spacing w:line="240" w:lineRule="exact"/>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376471" w14:textId="77777777" w:rsidR="00FE2D18" w:rsidRDefault="00FE2D18">
    <w:pPr>
      <w:spacing w:line="240" w:lineRule="exact"/>
      <w:jc w:val="right"/>
      <w:rPr>
        <w:rStyle w:val="PageNumber"/>
        <w:rFonts w:ascii="Arial" w:hAnsi="Arial" w:cs="Arial"/>
      </w:rPr>
    </w:pPr>
    <w:r>
      <w:rPr>
        <w:rStyle w:val="PageNumber"/>
        <w:rFonts w:ascii="Arial" w:hAnsi="Arial" w:cs="Arial"/>
      </w:rPr>
      <w:t>EXHIBIT D TO</w:t>
    </w:r>
  </w:p>
  <w:p w14:paraId="30153817" w14:textId="77777777" w:rsidR="00FE2D18" w:rsidRDefault="00FE2D18">
    <w:pPr>
      <w:spacing w:line="240" w:lineRule="exact"/>
      <w:jc w:val="right"/>
    </w:pPr>
    <w:r>
      <w:rPr>
        <w:rFonts w:ascii="Arial" w:hAnsi="Arial" w:cs="Arial"/>
      </w:rPr>
      <w:t>ATTACHMENT NO. 10</w:t>
    </w:r>
  </w:p>
  <w:p w14:paraId="3915998E" w14:textId="77777777" w:rsidR="00FE2D18" w:rsidRDefault="00FE2D1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4293" w14:textId="77777777" w:rsidR="00BE0E61" w:rsidRDefault="00FE2D18">
    <w:pPr>
      <w:pStyle w:val="Footer"/>
      <w:jc w:val="right"/>
      <w:rPr>
        <w:rFonts w:ascii="Arial" w:hAnsi="Arial"/>
      </w:rPr>
    </w:pPr>
    <w:r>
      <w:rPr>
        <w:rFonts w:ascii="Arial" w:hAnsi="Arial"/>
      </w:rPr>
      <w:t>EXHIBIT A</w:t>
    </w:r>
  </w:p>
  <w:p w14:paraId="724AA5A8" w14:textId="40369BB8" w:rsidR="00FE2D18" w:rsidRDefault="004E05EE" w:rsidP="00BE0E61">
    <w:pPr>
      <w:pStyle w:val="Footer"/>
      <w:rPr>
        <w:rFonts w:ascii="Arial" w:hAnsi="Arial"/>
      </w:rPr>
    </w:pPr>
    <w:r w:rsidRPr="004E05EE">
      <w:rPr>
        <w:noProof/>
        <w:spacing w:val="-2"/>
        <w:sz w:val="16"/>
      </w:rPr>
      <w:t>326571.2</w:t>
    </w:r>
    <w:r w:rsidR="00BE0E61" w:rsidRPr="00BE0E61">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4AA3" w14:textId="77777777" w:rsidR="00BE03B8" w:rsidRDefault="00BE03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5DF7" w14:textId="77777777" w:rsidR="00BE0E61" w:rsidRDefault="00D54E62" w:rsidP="00D54E62">
    <w:pPr>
      <w:pStyle w:val="Footer"/>
      <w:jc w:val="right"/>
      <w:rPr>
        <w:rFonts w:ascii="Arial" w:hAnsi="Arial" w:cs="Arial"/>
      </w:rPr>
    </w:pPr>
    <w:r w:rsidRPr="00D54E62">
      <w:rPr>
        <w:rFonts w:ascii="Arial" w:hAnsi="Arial" w:cs="Arial"/>
      </w:rPr>
      <w:t>EXHIBIT B</w:t>
    </w:r>
  </w:p>
  <w:p w14:paraId="6442AFA0" w14:textId="7F2B37DD" w:rsidR="00BE03B8" w:rsidRPr="00D54E62" w:rsidRDefault="004E05EE" w:rsidP="00BE0E61">
    <w:pPr>
      <w:pStyle w:val="Footer"/>
      <w:rPr>
        <w:rFonts w:ascii="Arial" w:hAnsi="Arial" w:cs="Arial"/>
      </w:rPr>
    </w:pPr>
    <w:r w:rsidRPr="004E05EE">
      <w:rPr>
        <w:noProof/>
        <w:spacing w:val="-2"/>
        <w:sz w:val="16"/>
      </w:rPr>
      <w:t>326571.2</w:t>
    </w:r>
    <w:r w:rsidR="00BE0E61" w:rsidRPr="00BE0E61">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A30E" w14:textId="4D80B3D3" w:rsidR="00BE0E61" w:rsidRDefault="004E05EE">
    <w:pPr>
      <w:pStyle w:val="Footer"/>
    </w:pPr>
    <w:r w:rsidRPr="004E05EE">
      <w:rPr>
        <w:noProof/>
        <w:spacing w:val="-2"/>
        <w:sz w:val="16"/>
      </w:rPr>
      <w:t>326571.2</w:t>
    </w:r>
    <w:r w:rsidR="00BE0E61" w:rsidRPr="00BE0E61">
      <w:t xml:space="preserve"> </w:t>
    </w:r>
  </w:p>
  <w:p w14:paraId="4A6161D1" w14:textId="64C07D27" w:rsidR="00BE03B8" w:rsidRDefault="00BE0E61" w:rsidP="00BE0E61">
    <w:pPr>
      <w:pStyle w:val="Footer"/>
    </w:pPr>
    <w:r w:rsidRPr="00BE0E61">
      <w:rPr>
        <w:noProof/>
        <w:spacing w:val="-2"/>
        <w:sz w:val="16"/>
      </w:rPr>
      <w:t>326571.1</w:t>
    </w:r>
    <w:r w:rsidRPr="00BE0E6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889E" w14:textId="77777777" w:rsidR="00550A04" w:rsidRDefault="00550A04" w:rsidP="00FC3907">
      <w:r>
        <w:separator/>
      </w:r>
    </w:p>
  </w:footnote>
  <w:footnote w:type="continuationSeparator" w:id="0">
    <w:p w14:paraId="44ECF370" w14:textId="77777777" w:rsidR="00550A04" w:rsidRDefault="00550A04" w:rsidP="00FC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BAB6" w14:textId="77777777" w:rsidR="00033052" w:rsidRDefault="00033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1F59" w14:textId="77777777" w:rsidR="00FE2D18" w:rsidRDefault="00FE2D18">
    <w:pPr>
      <w:framePr w:h="169" w:hRule="exact" w:wrap="auto" w:vAnchor="page" w:hAnchor="page" w:x="1489" w:y="1033"/>
      <w:tabs>
        <w:tab w:val="right" w:pos="9270"/>
      </w:tabs>
      <w:spacing w:line="240" w:lineRule="exact"/>
    </w:pPr>
  </w:p>
  <w:p w14:paraId="330F5D4B" w14:textId="77777777" w:rsidR="00FE2D18" w:rsidRDefault="00FE2D18" w:rsidP="007C1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96DD" w14:textId="77777777" w:rsidR="00033052" w:rsidRDefault="000330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5D6F" w14:textId="77777777" w:rsidR="00BE03B8" w:rsidRPr="00E54C79" w:rsidRDefault="00BE03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A939" w14:textId="77777777" w:rsidR="00BE03B8" w:rsidRDefault="00BE03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4913" w14:textId="77777777" w:rsidR="00BE03B8" w:rsidRDefault="00BE0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F0C7D44"/>
    <w:lvl w:ilvl="0">
      <w:start w:val="1"/>
      <w:numFmt w:val="bullet"/>
      <w:pStyle w:val="ListBullet5"/>
      <w:lvlText w:val=""/>
      <w:lvlJc w:val="left"/>
      <w:pPr>
        <w:tabs>
          <w:tab w:val="num" w:pos="3600"/>
        </w:tabs>
        <w:ind w:left="3600" w:hanging="720"/>
      </w:pPr>
      <w:rPr>
        <w:rFonts w:ascii="Symbol" w:hAnsi="Symbol" w:hint="default"/>
        <w:color w:val="auto"/>
      </w:rPr>
    </w:lvl>
  </w:abstractNum>
  <w:abstractNum w:abstractNumId="1" w15:restartNumberingAfterBreak="0">
    <w:nsid w:val="FFFFFF81"/>
    <w:multiLevelType w:val="singleLevel"/>
    <w:tmpl w:val="7E9235EC"/>
    <w:lvl w:ilvl="0">
      <w:start w:val="1"/>
      <w:numFmt w:val="bullet"/>
      <w:pStyle w:val="ListBullet4"/>
      <w:lvlText w:val=""/>
      <w:lvlJc w:val="left"/>
      <w:pPr>
        <w:tabs>
          <w:tab w:val="num" w:pos="2880"/>
        </w:tabs>
        <w:ind w:left="2880" w:hanging="720"/>
      </w:pPr>
      <w:rPr>
        <w:rFonts w:ascii="Symbol" w:hAnsi="Symbol" w:hint="default"/>
        <w:color w:val="auto"/>
      </w:rPr>
    </w:lvl>
  </w:abstractNum>
  <w:abstractNum w:abstractNumId="2" w15:restartNumberingAfterBreak="0">
    <w:nsid w:val="FFFFFF82"/>
    <w:multiLevelType w:val="singleLevel"/>
    <w:tmpl w:val="73B085D4"/>
    <w:lvl w:ilvl="0">
      <w:start w:val="1"/>
      <w:numFmt w:val="bullet"/>
      <w:pStyle w:val="ListBullet3"/>
      <w:lvlText w:val=""/>
      <w:lvlJc w:val="left"/>
      <w:pPr>
        <w:tabs>
          <w:tab w:val="num" w:pos="2160"/>
        </w:tabs>
        <w:ind w:left="2160" w:hanging="720"/>
      </w:pPr>
      <w:rPr>
        <w:rFonts w:ascii="Symbol" w:hAnsi="Symbol" w:hint="default"/>
        <w:color w:val="auto"/>
      </w:rPr>
    </w:lvl>
  </w:abstractNum>
  <w:abstractNum w:abstractNumId="3" w15:restartNumberingAfterBreak="0">
    <w:nsid w:val="FFFFFF83"/>
    <w:multiLevelType w:val="singleLevel"/>
    <w:tmpl w:val="670E1F7E"/>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FDB6800"/>
    <w:multiLevelType w:val="multilevel"/>
    <w:tmpl w:val="4F34ED24"/>
    <w:lvl w:ilvl="0">
      <w:start w:val="5"/>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720" w:firstLine="720"/>
      </w:pPr>
      <w:rPr>
        <w:rFonts w:ascii="Arial" w:hAnsi="Arial"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520"/>
        </w:tabs>
        <w:ind w:left="1440" w:firstLine="72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C4835"/>
    <w:multiLevelType w:val="multilevel"/>
    <w:tmpl w:val="D84446A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720" w:firstLine="72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tabs>
          <w:tab w:val="num" w:pos="2520"/>
        </w:tabs>
        <w:ind w:left="1440" w:firstLine="72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5007666F"/>
    <w:multiLevelType w:val="hybridMultilevel"/>
    <w:tmpl w:val="4732B89A"/>
    <w:lvl w:ilvl="0" w:tplc="51F81C4E">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98947514">
    <w:abstractNumId w:val="6"/>
  </w:num>
  <w:num w:numId="2" w16cid:durableId="576863399">
    <w:abstractNumId w:val="4"/>
  </w:num>
  <w:num w:numId="3" w16cid:durableId="831795168">
    <w:abstractNumId w:val="4"/>
  </w:num>
  <w:num w:numId="4" w16cid:durableId="1797018174">
    <w:abstractNumId w:val="3"/>
  </w:num>
  <w:num w:numId="5" w16cid:durableId="1933200924">
    <w:abstractNumId w:val="3"/>
  </w:num>
  <w:num w:numId="6" w16cid:durableId="751127482">
    <w:abstractNumId w:val="2"/>
  </w:num>
  <w:num w:numId="7" w16cid:durableId="2050714866">
    <w:abstractNumId w:val="2"/>
  </w:num>
  <w:num w:numId="8" w16cid:durableId="1715041770">
    <w:abstractNumId w:val="1"/>
  </w:num>
  <w:num w:numId="9" w16cid:durableId="518934376">
    <w:abstractNumId w:val="1"/>
  </w:num>
  <w:num w:numId="10" w16cid:durableId="1245339700">
    <w:abstractNumId w:val="0"/>
  </w:num>
  <w:num w:numId="11" w16cid:durableId="1565868073">
    <w:abstractNumId w:val="0"/>
  </w:num>
  <w:num w:numId="12" w16cid:durableId="169951577">
    <w:abstractNumId w:val="8"/>
  </w:num>
  <w:num w:numId="13" w16cid:durableId="999849152">
    <w:abstractNumId w:val="7"/>
  </w:num>
  <w:num w:numId="14" w16cid:durableId="433483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lickAndTypeStyle w:val="Normal0"/>
  <w:characterSpacingControl w:val="doNotCompress"/>
  <w:footnotePr>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18"/>
    <w:rsid w:val="000143A2"/>
    <w:rsid w:val="00017254"/>
    <w:rsid w:val="000205DC"/>
    <w:rsid w:val="00033052"/>
    <w:rsid w:val="000376CE"/>
    <w:rsid w:val="000379F7"/>
    <w:rsid w:val="00040913"/>
    <w:rsid w:val="000413A0"/>
    <w:rsid w:val="000577C7"/>
    <w:rsid w:val="00064A81"/>
    <w:rsid w:val="00083481"/>
    <w:rsid w:val="00095F9B"/>
    <w:rsid w:val="00096B9C"/>
    <w:rsid w:val="000A132A"/>
    <w:rsid w:val="000B092A"/>
    <w:rsid w:val="000F261A"/>
    <w:rsid w:val="000F30CA"/>
    <w:rsid w:val="000F710F"/>
    <w:rsid w:val="000F7910"/>
    <w:rsid w:val="00123136"/>
    <w:rsid w:val="00137065"/>
    <w:rsid w:val="00137A6C"/>
    <w:rsid w:val="001479B1"/>
    <w:rsid w:val="00151EC6"/>
    <w:rsid w:val="00156EA7"/>
    <w:rsid w:val="00174788"/>
    <w:rsid w:val="0018025F"/>
    <w:rsid w:val="001C3978"/>
    <w:rsid w:val="0020733D"/>
    <w:rsid w:val="00211FB6"/>
    <w:rsid w:val="0021369D"/>
    <w:rsid w:val="00246025"/>
    <w:rsid w:val="0024663F"/>
    <w:rsid w:val="00250D34"/>
    <w:rsid w:val="00273797"/>
    <w:rsid w:val="00280B93"/>
    <w:rsid w:val="00282D21"/>
    <w:rsid w:val="00284A5E"/>
    <w:rsid w:val="002A7657"/>
    <w:rsid w:val="002B3833"/>
    <w:rsid w:val="002D6031"/>
    <w:rsid w:val="002F7C67"/>
    <w:rsid w:val="00305489"/>
    <w:rsid w:val="00306B03"/>
    <w:rsid w:val="003233D7"/>
    <w:rsid w:val="003234E0"/>
    <w:rsid w:val="0032707C"/>
    <w:rsid w:val="003427F2"/>
    <w:rsid w:val="00363573"/>
    <w:rsid w:val="00363AE7"/>
    <w:rsid w:val="00367B06"/>
    <w:rsid w:val="003804C0"/>
    <w:rsid w:val="00385E10"/>
    <w:rsid w:val="003915B0"/>
    <w:rsid w:val="003C2E71"/>
    <w:rsid w:val="003E6E0C"/>
    <w:rsid w:val="003F7B66"/>
    <w:rsid w:val="00415660"/>
    <w:rsid w:val="00415A69"/>
    <w:rsid w:val="00426EB6"/>
    <w:rsid w:val="0043052A"/>
    <w:rsid w:val="004347FA"/>
    <w:rsid w:val="00443C38"/>
    <w:rsid w:val="00455739"/>
    <w:rsid w:val="00466333"/>
    <w:rsid w:val="00472B26"/>
    <w:rsid w:val="00490A75"/>
    <w:rsid w:val="004C1EE4"/>
    <w:rsid w:val="004E05EE"/>
    <w:rsid w:val="004E3582"/>
    <w:rsid w:val="004F53EB"/>
    <w:rsid w:val="005130E3"/>
    <w:rsid w:val="0052005A"/>
    <w:rsid w:val="005342BD"/>
    <w:rsid w:val="00536354"/>
    <w:rsid w:val="00536EDB"/>
    <w:rsid w:val="00550A04"/>
    <w:rsid w:val="00557E6B"/>
    <w:rsid w:val="005614BB"/>
    <w:rsid w:val="00573A5C"/>
    <w:rsid w:val="005A0A48"/>
    <w:rsid w:val="005A2157"/>
    <w:rsid w:val="005A6BFA"/>
    <w:rsid w:val="005C1564"/>
    <w:rsid w:val="005E06B3"/>
    <w:rsid w:val="005E3F0A"/>
    <w:rsid w:val="005F01CB"/>
    <w:rsid w:val="005F2F3A"/>
    <w:rsid w:val="005F3316"/>
    <w:rsid w:val="0060463A"/>
    <w:rsid w:val="0061672C"/>
    <w:rsid w:val="00621D2B"/>
    <w:rsid w:val="00645006"/>
    <w:rsid w:val="00654576"/>
    <w:rsid w:val="00660AC5"/>
    <w:rsid w:val="00662E7C"/>
    <w:rsid w:val="006728D3"/>
    <w:rsid w:val="00685AAF"/>
    <w:rsid w:val="00695431"/>
    <w:rsid w:val="0069687A"/>
    <w:rsid w:val="006A0245"/>
    <w:rsid w:val="006B088B"/>
    <w:rsid w:val="006B1E98"/>
    <w:rsid w:val="006D4942"/>
    <w:rsid w:val="006E544D"/>
    <w:rsid w:val="006E5941"/>
    <w:rsid w:val="006F00C0"/>
    <w:rsid w:val="00700E92"/>
    <w:rsid w:val="0070388E"/>
    <w:rsid w:val="00706FF5"/>
    <w:rsid w:val="007217B6"/>
    <w:rsid w:val="0073390E"/>
    <w:rsid w:val="00737933"/>
    <w:rsid w:val="007405D2"/>
    <w:rsid w:val="007519A6"/>
    <w:rsid w:val="00752B2D"/>
    <w:rsid w:val="00775851"/>
    <w:rsid w:val="00784DE2"/>
    <w:rsid w:val="007A0E9B"/>
    <w:rsid w:val="007A7188"/>
    <w:rsid w:val="007A7F92"/>
    <w:rsid w:val="007D02D3"/>
    <w:rsid w:val="007E4701"/>
    <w:rsid w:val="008073B2"/>
    <w:rsid w:val="008152CF"/>
    <w:rsid w:val="00817307"/>
    <w:rsid w:val="00830ED8"/>
    <w:rsid w:val="00835AD6"/>
    <w:rsid w:val="00850A44"/>
    <w:rsid w:val="00870BED"/>
    <w:rsid w:val="008A0B96"/>
    <w:rsid w:val="008A156E"/>
    <w:rsid w:val="008A2D8F"/>
    <w:rsid w:val="008B0925"/>
    <w:rsid w:val="008B560E"/>
    <w:rsid w:val="008B730B"/>
    <w:rsid w:val="008C6491"/>
    <w:rsid w:val="008C68CB"/>
    <w:rsid w:val="008D663E"/>
    <w:rsid w:val="008E1CAE"/>
    <w:rsid w:val="008F0CE2"/>
    <w:rsid w:val="00907FA5"/>
    <w:rsid w:val="00912BAC"/>
    <w:rsid w:val="00923DFB"/>
    <w:rsid w:val="00940E79"/>
    <w:rsid w:val="009510E8"/>
    <w:rsid w:val="0095534A"/>
    <w:rsid w:val="009775E1"/>
    <w:rsid w:val="009816CA"/>
    <w:rsid w:val="00982B4E"/>
    <w:rsid w:val="009854C4"/>
    <w:rsid w:val="009A1C5C"/>
    <w:rsid w:val="009A37CA"/>
    <w:rsid w:val="009A42F6"/>
    <w:rsid w:val="009B1678"/>
    <w:rsid w:val="009C4D2A"/>
    <w:rsid w:val="009D427B"/>
    <w:rsid w:val="009D6C26"/>
    <w:rsid w:val="009F2011"/>
    <w:rsid w:val="009F4F41"/>
    <w:rsid w:val="009F694C"/>
    <w:rsid w:val="00A05C97"/>
    <w:rsid w:val="00A1377E"/>
    <w:rsid w:val="00A15392"/>
    <w:rsid w:val="00A268EF"/>
    <w:rsid w:val="00A61DAA"/>
    <w:rsid w:val="00A677FF"/>
    <w:rsid w:val="00A7204A"/>
    <w:rsid w:val="00AA589D"/>
    <w:rsid w:val="00AB708D"/>
    <w:rsid w:val="00AC3EDD"/>
    <w:rsid w:val="00AC5141"/>
    <w:rsid w:val="00AC6B50"/>
    <w:rsid w:val="00AE622C"/>
    <w:rsid w:val="00B24778"/>
    <w:rsid w:val="00B2713B"/>
    <w:rsid w:val="00B3442C"/>
    <w:rsid w:val="00B36427"/>
    <w:rsid w:val="00B44352"/>
    <w:rsid w:val="00B71613"/>
    <w:rsid w:val="00BB2371"/>
    <w:rsid w:val="00BC6D2F"/>
    <w:rsid w:val="00BD65DF"/>
    <w:rsid w:val="00BE03B8"/>
    <w:rsid w:val="00BE0E61"/>
    <w:rsid w:val="00BE44C8"/>
    <w:rsid w:val="00BE5ECB"/>
    <w:rsid w:val="00BF1386"/>
    <w:rsid w:val="00C04F63"/>
    <w:rsid w:val="00C17C59"/>
    <w:rsid w:val="00C21664"/>
    <w:rsid w:val="00C25368"/>
    <w:rsid w:val="00C33AB4"/>
    <w:rsid w:val="00C42489"/>
    <w:rsid w:val="00C52B06"/>
    <w:rsid w:val="00C71516"/>
    <w:rsid w:val="00C82AB8"/>
    <w:rsid w:val="00CB18D4"/>
    <w:rsid w:val="00CC11B1"/>
    <w:rsid w:val="00CC2690"/>
    <w:rsid w:val="00CD30D7"/>
    <w:rsid w:val="00CE3549"/>
    <w:rsid w:val="00CE482D"/>
    <w:rsid w:val="00CF6EF5"/>
    <w:rsid w:val="00D01C38"/>
    <w:rsid w:val="00D2520D"/>
    <w:rsid w:val="00D33F63"/>
    <w:rsid w:val="00D37878"/>
    <w:rsid w:val="00D40BAB"/>
    <w:rsid w:val="00D4493C"/>
    <w:rsid w:val="00D45D7F"/>
    <w:rsid w:val="00D52787"/>
    <w:rsid w:val="00D54E62"/>
    <w:rsid w:val="00D7233F"/>
    <w:rsid w:val="00D7490B"/>
    <w:rsid w:val="00D82C4F"/>
    <w:rsid w:val="00D85D37"/>
    <w:rsid w:val="00D937DA"/>
    <w:rsid w:val="00DE4067"/>
    <w:rsid w:val="00DE4935"/>
    <w:rsid w:val="00E02A55"/>
    <w:rsid w:val="00E34F37"/>
    <w:rsid w:val="00E41350"/>
    <w:rsid w:val="00E54C79"/>
    <w:rsid w:val="00E60543"/>
    <w:rsid w:val="00E67AB7"/>
    <w:rsid w:val="00E70BB8"/>
    <w:rsid w:val="00E727A4"/>
    <w:rsid w:val="00E81F69"/>
    <w:rsid w:val="00E908E7"/>
    <w:rsid w:val="00E9130E"/>
    <w:rsid w:val="00E93287"/>
    <w:rsid w:val="00EA05AE"/>
    <w:rsid w:val="00EA18D7"/>
    <w:rsid w:val="00EE1E94"/>
    <w:rsid w:val="00EE49D0"/>
    <w:rsid w:val="00F166D4"/>
    <w:rsid w:val="00F45027"/>
    <w:rsid w:val="00F45D0D"/>
    <w:rsid w:val="00F61B2E"/>
    <w:rsid w:val="00F774CC"/>
    <w:rsid w:val="00F80E45"/>
    <w:rsid w:val="00F91523"/>
    <w:rsid w:val="00F94BBC"/>
    <w:rsid w:val="00F95B5F"/>
    <w:rsid w:val="00F95CBD"/>
    <w:rsid w:val="00FA481C"/>
    <w:rsid w:val="00FB3011"/>
    <w:rsid w:val="00FB3C3D"/>
    <w:rsid w:val="00FB52F8"/>
    <w:rsid w:val="00FC3907"/>
    <w:rsid w:val="00FC540F"/>
    <w:rsid w:val="00FC73D5"/>
    <w:rsid w:val="00FD60A2"/>
    <w:rsid w:val="00FE2D18"/>
    <w:rsid w:val="00FF1FA4"/>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9744"/>
  <w15:chartTrackingRefBased/>
  <w15:docId w15:val="{5421E6ED-C80F-49C5-8985-23A2B2A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Palatino Linotype" w:hAnsi="Palatino Linotyp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3390E"/>
    <w:pPr>
      <w:suppressAutoHyphens/>
      <w:spacing w:after="0" w:line="240" w:lineRule="auto"/>
    </w:pPr>
    <w:rPr>
      <w:rFonts w:ascii="Palatino Linotype" w:eastAsia="SimSun" w:hAnsi="Palatino Linotype" w:cs="Times New Roman"/>
      <w:sz w:val="24"/>
      <w:szCs w:val="20"/>
    </w:rPr>
  </w:style>
  <w:style w:type="paragraph" w:customStyle="1" w:styleId="10sp0">
    <w:name w:val="_1.0sp 0&quot;"/>
    <w:basedOn w:val="Normal0"/>
    <w:rsid w:val="0073390E"/>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Palatino Linotype" w:eastAsia="SimSun" w:hAnsi="Palatino Linotype"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styleId="Header">
    <w:name w:val="header"/>
    <w:basedOn w:val="Normal"/>
    <w:link w:val="HeaderChar"/>
    <w:unhideWhenUsed/>
    <w:rsid w:val="00BE03B8"/>
    <w:pPr>
      <w:tabs>
        <w:tab w:val="center" w:pos="4680"/>
        <w:tab w:val="right" w:pos="9360"/>
      </w:tabs>
    </w:pPr>
  </w:style>
  <w:style w:type="character" w:customStyle="1" w:styleId="HeaderChar">
    <w:name w:val="Header Char"/>
    <w:basedOn w:val="DefaultParagraphFont"/>
    <w:link w:val="Header"/>
    <w:uiPriority w:val="99"/>
    <w:rsid w:val="00BE03B8"/>
    <w:rPr>
      <w:rFonts w:ascii="Times New Roman" w:hAnsi="Times New Roman" w:cs="Times New Roman"/>
      <w:sz w:val="24"/>
    </w:rPr>
  </w:style>
  <w:style w:type="paragraph" w:styleId="Footer">
    <w:name w:val="footer"/>
    <w:basedOn w:val="Normal"/>
    <w:link w:val="FooterChar"/>
    <w:unhideWhenUsed/>
    <w:rsid w:val="00BE03B8"/>
    <w:pPr>
      <w:tabs>
        <w:tab w:val="center" w:pos="4680"/>
        <w:tab w:val="right" w:pos="9360"/>
      </w:tabs>
    </w:pPr>
  </w:style>
  <w:style w:type="character" w:customStyle="1" w:styleId="FooterChar">
    <w:name w:val="Footer Char"/>
    <w:basedOn w:val="DefaultParagraphFont"/>
    <w:link w:val="Footer"/>
    <w:uiPriority w:val="99"/>
    <w:rsid w:val="00BE03B8"/>
    <w:rPr>
      <w:rFonts w:ascii="Times New Roman" w:hAnsi="Times New Roman" w:cs="Times New Roman"/>
      <w:sz w:val="24"/>
    </w:rPr>
  </w:style>
  <w:style w:type="paragraph" w:customStyle="1" w:styleId="Level1">
    <w:name w:val="Level 1"/>
    <w:basedOn w:val="Normal"/>
    <w:rsid w:val="00FE2D18"/>
    <w:pPr>
      <w:widowControl w:val="0"/>
      <w:suppressAutoHyphens w:val="0"/>
      <w:outlineLvl w:val="0"/>
    </w:pPr>
    <w:rPr>
      <w:rFonts w:ascii="Times New Roman" w:eastAsia="Times New Roman" w:hAnsi="Times New Roman"/>
      <w:snapToGrid w:val="0"/>
      <w:szCs w:val="20"/>
    </w:rPr>
  </w:style>
  <w:style w:type="character" w:styleId="PageNumber">
    <w:name w:val="page number"/>
    <w:basedOn w:val="DefaultParagraphFont"/>
    <w:rsid w:val="00FE2D18"/>
  </w:style>
  <w:style w:type="paragraph" w:styleId="ListParagraph">
    <w:name w:val="List Paragraph"/>
    <w:basedOn w:val="Normal"/>
    <w:uiPriority w:val="34"/>
    <w:qFormat/>
    <w:rsid w:val="00FE2D18"/>
    <w:pPr>
      <w:widowControl w:val="0"/>
      <w:suppressAutoHyphens w:val="0"/>
      <w:ind w:left="720"/>
    </w:pPr>
    <w:rPr>
      <w:rFonts w:ascii="Times New Roman" w:eastAsia="Times New Roman" w:hAnsi="Times New Roman"/>
      <w:snapToGrid w:val="0"/>
      <w:szCs w:val="20"/>
    </w:rPr>
  </w:style>
  <w:style w:type="paragraph" w:styleId="BlockText">
    <w:name w:val="Block Text"/>
    <w:basedOn w:val="Normal"/>
    <w:rsid w:val="00FE2D18"/>
    <w:pPr>
      <w:suppressAutoHyphens w:val="0"/>
      <w:spacing w:after="240"/>
      <w:jc w:val="both"/>
    </w:pPr>
    <w:rPr>
      <w:rFonts w:ascii="Garamond" w:eastAsia="Times New Roman" w:hAnsi="Garamond"/>
      <w:sz w:val="22"/>
      <w:szCs w:val="24"/>
    </w:rPr>
  </w:style>
  <w:style w:type="paragraph" w:customStyle="1" w:styleId="Notary">
    <w:name w:val="Notary"/>
    <w:basedOn w:val="Normal"/>
    <w:rsid w:val="00FE2D18"/>
    <w:pPr>
      <w:suppressAutoHyphens w:val="0"/>
      <w:spacing w:after="480"/>
    </w:pPr>
    <w:rPr>
      <w:rFonts w:ascii="Garamond" w:eastAsia="Times New Roman" w:hAnsi="Garamond"/>
      <w:sz w:val="22"/>
      <w:szCs w:val="24"/>
    </w:rPr>
  </w:style>
  <w:style w:type="character" w:styleId="CommentReference">
    <w:name w:val="annotation reference"/>
    <w:basedOn w:val="DefaultParagraphFont"/>
    <w:uiPriority w:val="99"/>
    <w:semiHidden/>
    <w:unhideWhenUsed/>
    <w:rsid w:val="00FE2D18"/>
    <w:rPr>
      <w:sz w:val="16"/>
      <w:szCs w:val="16"/>
    </w:rPr>
  </w:style>
  <w:style w:type="paragraph" w:styleId="CommentText">
    <w:name w:val="annotation text"/>
    <w:basedOn w:val="Normal"/>
    <w:link w:val="CommentTextChar"/>
    <w:uiPriority w:val="99"/>
    <w:unhideWhenUsed/>
    <w:rsid w:val="00FE2D18"/>
    <w:rPr>
      <w:sz w:val="20"/>
      <w:szCs w:val="20"/>
    </w:rPr>
  </w:style>
  <w:style w:type="character" w:customStyle="1" w:styleId="CommentTextChar">
    <w:name w:val="Comment Text Char"/>
    <w:basedOn w:val="DefaultParagraphFont"/>
    <w:link w:val="CommentText"/>
    <w:uiPriority w:val="99"/>
    <w:rsid w:val="00FE2D18"/>
    <w:rPr>
      <w:rFonts w:ascii="Palatino Linotype" w:hAnsi="Palatino Linotype" w:cs="Times New Roman"/>
      <w:sz w:val="20"/>
      <w:szCs w:val="20"/>
    </w:rPr>
  </w:style>
  <w:style w:type="paragraph" w:styleId="CommentSubject">
    <w:name w:val="annotation subject"/>
    <w:basedOn w:val="CommentText"/>
    <w:next w:val="CommentText"/>
    <w:link w:val="CommentSubjectChar"/>
    <w:uiPriority w:val="99"/>
    <w:semiHidden/>
    <w:unhideWhenUsed/>
    <w:rsid w:val="00FE2D18"/>
    <w:rPr>
      <w:b/>
      <w:bCs/>
    </w:rPr>
  </w:style>
  <w:style w:type="character" w:customStyle="1" w:styleId="CommentSubjectChar">
    <w:name w:val="Comment Subject Char"/>
    <w:basedOn w:val="CommentTextChar"/>
    <w:link w:val="CommentSubject"/>
    <w:uiPriority w:val="99"/>
    <w:semiHidden/>
    <w:rsid w:val="00FE2D18"/>
    <w:rPr>
      <w:rFonts w:ascii="Palatino Linotype" w:hAnsi="Palatino Linotype" w:cs="Times New Roman"/>
      <w:b/>
      <w:bCs/>
      <w:sz w:val="20"/>
      <w:szCs w:val="20"/>
    </w:rPr>
  </w:style>
  <w:style w:type="paragraph" w:styleId="Revision">
    <w:name w:val="Revision"/>
    <w:hidden/>
    <w:uiPriority w:val="99"/>
    <w:semiHidden/>
    <w:rsid w:val="00A1377E"/>
    <w:pPr>
      <w:spacing w:after="0" w:line="240" w:lineRule="auto"/>
    </w:pPr>
    <w:rPr>
      <w:rFonts w:ascii="Palatino Linotype" w:hAnsi="Palatino Linotype" w:cs="Times New Roman"/>
      <w:sz w:val="24"/>
    </w:rPr>
  </w:style>
  <w:style w:type="paragraph" w:styleId="BodyText">
    <w:name w:val="Body Text"/>
    <w:basedOn w:val="Normal"/>
    <w:link w:val="BodyTextChar"/>
    <w:uiPriority w:val="1"/>
    <w:qFormat/>
    <w:rsid w:val="000205DC"/>
    <w:pPr>
      <w:widowControl w:val="0"/>
      <w:suppressAutoHyphens w:val="0"/>
      <w:autoSpaceDE w:val="0"/>
      <w:autoSpaceDN w:val="0"/>
    </w:pPr>
    <w:rPr>
      <w:rFonts w:ascii="Times New Roman" w:eastAsia="Times New Roman" w:hAnsi="Times New Roman"/>
      <w:szCs w:val="24"/>
      <w:u w:val="single" w:color="000000"/>
    </w:rPr>
  </w:style>
  <w:style w:type="character" w:customStyle="1" w:styleId="BodyTextChar">
    <w:name w:val="Body Text Char"/>
    <w:basedOn w:val="DefaultParagraphFont"/>
    <w:link w:val="BodyText"/>
    <w:uiPriority w:val="1"/>
    <w:rsid w:val="000205DC"/>
    <w:rPr>
      <w:rFonts w:ascii="Times New Roman" w:eastAsia="Times New Roman" w:hAnsi="Times New Roman" w:cs="Times New Roman"/>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Pines Public Utility District</dc:creator>
  <cp:lastModifiedBy>River Pines Public Utility District</cp:lastModifiedBy>
  <cp:revision>2</cp:revision>
  <dcterms:created xsi:type="dcterms:W3CDTF">2023-11-16T00:57:00Z</dcterms:created>
  <dcterms:modified xsi:type="dcterms:W3CDTF">2023-11-16T00:57:00Z</dcterms:modified>
</cp:coreProperties>
</file>