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1DA5AD" w14:textId="77777777" w:rsidR="004009AF" w:rsidRPr="007B547A" w:rsidRDefault="004009AF" w:rsidP="004009AF">
      <w:pPr>
        <w:widowControl w:val="0"/>
        <w:autoSpaceDE w:val="0"/>
        <w:autoSpaceDN w:val="0"/>
        <w:ind w:left="-540" w:right="-180"/>
        <w:jc w:val="center"/>
        <w:rPr>
          <w:rFonts w:ascii="Charlesworth" w:hAnsi="Charlesworth"/>
          <w:sz w:val="28"/>
          <w:szCs w:val="28"/>
          <w:u w:val="single"/>
        </w:rPr>
      </w:pPr>
      <w:bookmarkStart w:id="0" w:name="_GoBack"/>
      <w:bookmarkEnd w:id="0"/>
      <w:r>
        <w:rPr>
          <w:b/>
          <w:bCs/>
        </w:rPr>
        <w:tab/>
      </w:r>
      <w:r w:rsidRPr="007B547A">
        <w:rPr>
          <w:noProof/>
          <w:sz w:val="22"/>
          <w:szCs w:val="22"/>
        </w:rPr>
        <w:drawing>
          <wp:inline distT="0" distB="0" distL="0" distR="0" wp14:anchorId="0CD500DB" wp14:editId="628E779F">
            <wp:extent cx="685800" cy="731520"/>
            <wp:effectExtent l="0" t="0" r="0" b="0"/>
            <wp:docPr id="25" name="Picture 25" descr="pine-tree-clipart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ne-tree-clipart3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85800" cy="731520"/>
                    </a:xfrm>
                    <a:prstGeom prst="rect">
                      <a:avLst/>
                    </a:prstGeom>
                    <a:noFill/>
                    <a:ln>
                      <a:noFill/>
                    </a:ln>
                  </pic:spPr>
                </pic:pic>
              </a:graphicData>
            </a:graphic>
          </wp:inline>
        </w:drawing>
      </w:r>
      <w:r w:rsidRPr="007B547A">
        <w:rPr>
          <w:sz w:val="22"/>
          <w:szCs w:val="22"/>
          <w:u w:val="single"/>
        </w:rPr>
        <w:t xml:space="preserve">   </w:t>
      </w:r>
      <w:r w:rsidRPr="007B547A">
        <w:rPr>
          <w:rFonts w:ascii="Charlesworth" w:hAnsi="Charlesworth"/>
          <w:b/>
          <w:sz w:val="32"/>
          <w:szCs w:val="32"/>
          <w:u w:val="single"/>
        </w:rPr>
        <w:t>River Pines Public Utility District</w:t>
      </w:r>
      <w:r w:rsidRPr="007B547A">
        <w:rPr>
          <w:rFonts w:ascii="Charlesworth" w:hAnsi="Charlesworth"/>
          <w:sz w:val="28"/>
          <w:szCs w:val="28"/>
          <w:u w:val="single"/>
        </w:rPr>
        <w:t xml:space="preserve"> </w:t>
      </w:r>
      <w:r w:rsidRPr="007B547A">
        <w:rPr>
          <w:noProof/>
          <w:sz w:val="22"/>
          <w:szCs w:val="22"/>
        </w:rPr>
        <w:drawing>
          <wp:inline distT="0" distB="0" distL="0" distR="0" wp14:anchorId="0E8FF318" wp14:editId="436D9B83">
            <wp:extent cx="685800" cy="731520"/>
            <wp:effectExtent l="0" t="0" r="0" b="0"/>
            <wp:docPr id="26" name="Picture 26" descr="pine-tree-clipart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ne-tree-clipart3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85800" cy="731520"/>
                    </a:xfrm>
                    <a:prstGeom prst="rect">
                      <a:avLst/>
                    </a:prstGeom>
                    <a:noFill/>
                    <a:ln>
                      <a:noFill/>
                    </a:ln>
                  </pic:spPr>
                </pic:pic>
              </a:graphicData>
            </a:graphic>
          </wp:inline>
        </w:drawing>
      </w:r>
    </w:p>
    <w:p w14:paraId="2A69BFC8" w14:textId="77777777" w:rsidR="004009AF" w:rsidRDefault="004009AF" w:rsidP="004009AF">
      <w:pPr>
        <w:rPr>
          <w:b/>
          <w:bCs/>
        </w:rPr>
      </w:pPr>
    </w:p>
    <w:p w14:paraId="35EF1EA5" w14:textId="77777777" w:rsidR="004009AF" w:rsidRPr="004009AF" w:rsidRDefault="004009AF" w:rsidP="004009AF">
      <w:pPr>
        <w:pStyle w:val="NoSpacing"/>
        <w:jc w:val="center"/>
        <w:rPr>
          <w:b/>
          <w:sz w:val="28"/>
          <w:szCs w:val="28"/>
        </w:rPr>
      </w:pPr>
      <w:r w:rsidRPr="004009AF">
        <w:rPr>
          <w:b/>
          <w:sz w:val="28"/>
          <w:szCs w:val="28"/>
        </w:rPr>
        <w:t>Resolution No. 2017-07</w:t>
      </w:r>
    </w:p>
    <w:p w14:paraId="31776241" w14:textId="77777777" w:rsidR="004009AF" w:rsidRPr="004009AF" w:rsidRDefault="004009AF" w:rsidP="004009AF">
      <w:pPr>
        <w:pStyle w:val="NoSpacing"/>
        <w:jc w:val="center"/>
        <w:rPr>
          <w:b/>
          <w:sz w:val="28"/>
          <w:szCs w:val="28"/>
        </w:rPr>
      </w:pPr>
      <w:r w:rsidRPr="004009AF">
        <w:rPr>
          <w:b/>
          <w:sz w:val="28"/>
          <w:szCs w:val="28"/>
        </w:rPr>
        <w:t xml:space="preserve">A Resolution of the Board of Directors of the </w:t>
      </w:r>
    </w:p>
    <w:p w14:paraId="4C0127F0" w14:textId="77777777" w:rsidR="004009AF" w:rsidRPr="004009AF" w:rsidRDefault="004009AF" w:rsidP="004009AF">
      <w:pPr>
        <w:pStyle w:val="NoSpacing"/>
        <w:jc w:val="center"/>
        <w:rPr>
          <w:b/>
          <w:sz w:val="28"/>
          <w:szCs w:val="28"/>
        </w:rPr>
      </w:pPr>
      <w:r w:rsidRPr="004009AF">
        <w:rPr>
          <w:b/>
          <w:sz w:val="28"/>
          <w:szCs w:val="28"/>
        </w:rPr>
        <w:t>River Pines Public Utility District</w:t>
      </w:r>
    </w:p>
    <w:p w14:paraId="6365F13C" w14:textId="77777777" w:rsidR="004009AF" w:rsidRPr="004009AF" w:rsidRDefault="004009AF" w:rsidP="004009AF">
      <w:pPr>
        <w:pStyle w:val="NoSpacing"/>
        <w:jc w:val="center"/>
        <w:rPr>
          <w:b/>
          <w:sz w:val="28"/>
          <w:szCs w:val="28"/>
        </w:rPr>
      </w:pPr>
      <w:r w:rsidRPr="004009AF">
        <w:rPr>
          <w:b/>
          <w:sz w:val="28"/>
          <w:szCs w:val="28"/>
        </w:rPr>
        <w:t>To Change the Authorized Person(s) on the District’s Local Agency Investment Fund (LAIF) Account</w:t>
      </w:r>
    </w:p>
    <w:p w14:paraId="58E47CD6" w14:textId="77777777" w:rsidR="004009AF" w:rsidRDefault="004009AF" w:rsidP="004009AF"/>
    <w:p w14:paraId="5096091D" w14:textId="77777777" w:rsidR="004009AF" w:rsidRDefault="004009AF" w:rsidP="004009AF">
      <w:pPr>
        <w:spacing w:after="180"/>
        <w:ind w:firstLine="720"/>
      </w:pPr>
      <w:r>
        <w:rPr>
          <w:b/>
          <w:bCs/>
        </w:rPr>
        <w:t>WHEREAS</w:t>
      </w:r>
      <w:r>
        <w:t>, Pursuant to Chapter 730 of the statutes of 1076 Section 16429.I was added to the California Government Code to create a Local Agency Investment fund in the State Treasury for the deposit of money of a local agency for purposes of investment by the State Treasurer; and</w:t>
      </w:r>
    </w:p>
    <w:p w14:paraId="26E8828A" w14:textId="32306F07" w:rsidR="004009AF" w:rsidRDefault="004009AF" w:rsidP="004009AF">
      <w:pPr>
        <w:spacing w:after="120"/>
        <w:ind w:firstLine="720"/>
      </w:pPr>
      <w:r>
        <w:rPr>
          <w:b/>
          <w:bCs/>
        </w:rPr>
        <w:t>WHEREAS</w:t>
      </w:r>
      <w:r>
        <w:t xml:space="preserve">, the Board of Directors of the River Pines Public Utility District does hereby find that the deposit and withdrawal of money in the Local Agency Investment Fund in accordance with the provisions of Section 16429.I of the Government Code </w:t>
      </w:r>
      <w:r w:rsidR="00EE3EF8">
        <w:t>for</w:t>
      </w:r>
      <w:r>
        <w:t xml:space="preserve"> investment as stated therein is in the best interest of the River Pines Public Utility District.</w:t>
      </w:r>
    </w:p>
    <w:p w14:paraId="40E4BC47" w14:textId="34E52887" w:rsidR="004009AF" w:rsidRDefault="004009AF" w:rsidP="004009AF">
      <w:pPr>
        <w:pStyle w:val="BodyTextIndent"/>
      </w:pPr>
      <w:smartTag w:uri="urn:schemas-microsoft-com:office:smarttags" w:element="stockticker">
        <w:r>
          <w:rPr>
            <w:b/>
            <w:bCs/>
          </w:rPr>
          <w:t>NOW</w:t>
        </w:r>
      </w:smartTag>
      <w:r>
        <w:rPr>
          <w:b/>
          <w:bCs/>
        </w:rPr>
        <w:t xml:space="preserve"> THEREORE, BE IT RESOLVED</w:t>
      </w:r>
      <w:r>
        <w:t xml:space="preserve">, that the Board of Directors of the River Pines Public Utility District does hereby authorize the deposit and withdrawal of River Pines Public Utility District monies in the Local Agency Investment Fund in the State Treasury in accordance with the provisions of Section 16429.I of the Government Code </w:t>
      </w:r>
      <w:r w:rsidR="00EE3EF8">
        <w:t>for</w:t>
      </w:r>
      <w:r>
        <w:t xml:space="preserve"> investment as stated therein, and verification by the State </w:t>
      </w:r>
      <w:r w:rsidR="00EE3EF8">
        <w:t>Treasurer’s</w:t>
      </w:r>
      <w:r>
        <w:t xml:space="preserve"> Office of all banking information provided in that regard.</w:t>
      </w:r>
    </w:p>
    <w:p w14:paraId="2217C8F6" w14:textId="77777777" w:rsidR="004009AF" w:rsidRDefault="004009AF" w:rsidP="004009AF"/>
    <w:p w14:paraId="05853EB1" w14:textId="77777777" w:rsidR="004009AF" w:rsidRDefault="004009AF" w:rsidP="004009AF">
      <w:pPr>
        <w:ind w:firstLine="720"/>
      </w:pPr>
      <w:r>
        <w:rPr>
          <w:b/>
          <w:bCs/>
        </w:rPr>
        <w:t>BE IT FURTHER RESOLVED</w:t>
      </w:r>
      <w:r>
        <w:t>, that the following River Pines Utility District officers or their successors in office shall be authorized to order the deposit or withdrawal of monies in the Local Agency Investment Fund:</w:t>
      </w:r>
    </w:p>
    <w:p w14:paraId="63C2BE0D" w14:textId="77777777" w:rsidR="004009AF" w:rsidRDefault="004009AF" w:rsidP="004009AF">
      <w:pPr>
        <w:ind w:firstLine="720"/>
      </w:pPr>
    </w:p>
    <w:p w14:paraId="4101E9F1" w14:textId="77777777" w:rsidR="004009AF" w:rsidRDefault="004009AF" w:rsidP="004009AF">
      <w:pPr>
        <w:ind w:left="720"/>
        <w:rPr>
          <w:sz w:val="20"/>
          <w:szCs w:val="20"/>
        </w:rPr>
      </w:pPr>
    </w:p>
    <w:p w14:paraId="017887A4" w14:textId="77777777" w:rsidR="004009AF" w:rsidRDefault="004009AF" w:rsidP="004009AF">
      <w:pPr>
        <w:ind w:left="720"/>
        <w:rPr>
          <w:sz w:val="20"/>
          <w:szCs w:val="20"/>
        </w:rPr>
      </w:pPr>
      <w:r>
        <w:rPr>
          <w:sz w:val="20"/>
          <w:szCs w:val="20"/>
        </w:rPr>
        <w:t>______________________</w:t>
      </w:r>
      <w:r>
        <w:rPr>
          <w:sz w:val="20"/>
          <w:szCs w:val="20"/>
        </w:rPr>
        <w:tab/>
        <w:t xml:space="preserve">_____________________   </w:t>
      </w:r>
      <w:r>
        <w:rPr>
          <w:sz w:val="20"/>
          <w:szCs w:val="20"/>
        </w:rPr>
        <w:tab/>
        <w:t xml:space="preserve"> _____________________</w:t>
      </w:r>
    </w:p>
    <w:p w14:paraId="07F83DD4" w14:textId="77777777" w:rsidR="004009AF" w:rsidRDefault="004009AF" w:rsidP="004009AF">
      <w:pPr>
        <w:ind w:left="720"/>
        <w:rPr>
          <w:sz w:val="20"/>
          <w:szCs w:val="20"/>
        </w:rPr>
      </w:pPr>
      <w:r>
        <w:rPr>
          <w:sz w:val="20"/>
          <w:szCs w:val="20"/>
        </w:rPr>
        <w:t xml:space="preserve"> </w:t>
      </w:r>
      <w:r>
        <w:rPr>
          <w:sz w:val="20"/>
          <w:szCs w:val="20"/>
        </w:rPr>
        <w:tab/>
        <w:t>Chairman</w:t>
      </w:r>
      <w:r>
        <w:rPr>
          <w:sz w:val="20"/>
          <w:szCs w:val="20"/>
        </w:rPr>
        <w:tab/>
      </w:r>
      <w:r>
        <w:rPr>
          <w:sz w:val="20"/>
          <w:szCs w:val="20"/>
        </w:rPr>
        <w:tab/>
      </w:r>
      <w:r>
        <w:rPr>
          <w:sz w:val="20"/>
          <w:szCs w:val="20"/>
        </w:rPr>
        <w:tab/>
        <w:t>Director</w:t>
      </w:r>
      <w:r>
        <w:rPr>
          <w:sz w:val="20"/>
          <w:szCs w:val="20"/>
        </w:rPr>
        <w:tab/>
      </w:r>
      <w:r>
        <w:rPr>
          <w:sz w:val="20"/>
          <w:szCs w:val="20"/>
        </w:rPr>
        <w:tab/>
      </w:r>
      <w:r>
        <w:rPr>
          <w:sz w:val="20"/>
          <w:szCs w:val="20"/>
        </w:rPr>
        <w:tab/>
      </w:r>
      <w:r>
        <w:rPr>
          <w:sz w:val="20"/>
          <w:szCs w:val="20"/>
        </w:rPr>
        <w:tab/>
        <w:t>Director</w:t>
      </w:r>
    </w:p>
    <w:p w14:paraId="596897AD" w14:textId="77777777" w:rsidR="004009AF" w:rsidRDefault="004009AF" w:rsidP="004009AF">
      <w:pPr>
        <w:ind w:left="720"/>
        <w:rPr>
          <w:sz w:val="20"/>
          <w:szCs w:val="20"/>
        </w:rPr>
      </w:pPr>
    </w:p>
    <w:p w14:paraId="1C8FACE4" w14:textId="77777777" w:rsidR="004009AF" w:rsidRDefault="004009AF" w:rsidP="004009AF">
      <w:pPr>
        <w:ind w:left="720"/>
        <w:rPr>
          <w:sz w:val="20"/>
          <w:szCs w:val="20"/>
        </w:rPr>
      </w:pPr>
      <w:r>
        <w:rPr>
          <w:sz w:val="20"/>
          <w:szCs w:val="20"/>
        </w:rPr>
        <w:t>______________________</w:t>
      </w:r>
      <w:r>
        <w:rPr>
          <w:sz w:val="20"/>
          <w:szCs w:val="20"/>
        </w:rPr>
        <w:tab/>
        <w:t xml:space="preserve">_____________________    </w:t>
      </w:r>
      <w:r>
        <w:rPr>
          <w:sz w:val="20"/>
          <w:szCs w:val="20"/>
        </w:rPr>
        <w:tab/>
        <w:t>_____________________</w:t>
      </w:r>
    </w:p>
    <w:p w14:paraId="4EE86B50" w14:textId="77777777" w:rsidR="004009AF" w:rsidRDefault="004009AF" w:rsidP="004009AF">
      <w:pPr>
        <w:ind w:left="720"/>
        <w:rPr>
          <w:sz w:val="20"/>
          <w:szCs w:val="20"/>
        </w:rPr>
      </w:pPr>
      <w:r>
        <w:rPr>
          <w:sz w:val="20"/>
          <w:szCs w:val="20"/>
        </w:rPr>
        <w:t xml:space="preserve"> </w:t>
      </w:r>
      <w:r>
        <w:rPr>
          <w:sz w:val="20"/>
          <w:szCs w:val="20"/>
        </w:rPr>
        <w:tab/>
        <w:t>(Signature)</w:t>
      </w:r>
      <w:r>
        <w:rPr>
          <w:sz w:val="20"/>
          <w:szCs w:val="20"/>
        </w:rPr>
        <w:tab/>
      </w:r>
      <w:r>
        <w:rPr>
          <w:sz w:val="20"/>
          <w:szCs w:val="20"/>
        </w:rPr>
        <w:tab/>
      </w:r>
      <w:r>
        <w:rPr>
          <w:sz w:val="20"/>
          <w:szCs w:val="20"/>
        </w:rPr>
        <w:tab/>
        <w:t>(Signature)</w:t>
      </w:r>
      <w:r>
        <w:rPr>
          <w:sz w:val="20"/>
          <w:szCs w:val="20"/>
        </w:rPr>
        <w:tab/>
      </w:r>
      <w:r>
        <w:rPr>
          <w:sz w:val="20"/>
          <w:szCs w:val="20"/>
        </w:rPr>
        <w:tab/>
      </w:r>
      <w:r>
        <w:rPr>
          <w:sz w:val="20"/>
          <w:szCs w:val="20"/>
        </w:rPr>
        <w:tab/>
        <w:t>(Signature)</w:t>
      </w:r>
    </w:p>
    <w:p w14:paraId="4569B6A7" w14:textId="77777777" w:rsidR="004009AF" w:rsidRDefault="004009AF" w:rsidP="004009AF">
      <w:pPr>
        <w:ind w:left="720"/>
      </w:pPr>
    </w:p>
    <w:p w14:paraId="0390EF4D" w14:textId="77777777" w:rsidR="004009AF" w:rsidRDefault="004009AF" w:rsidP="004009AF">
      <w:r>
        <w:t>The foregoing resolution was duly passed and adopted by the Board of Directors of the River Pines Public Utility District at a Regular meeting on the 11th of April 2012, by the following vote:</w:t>
      </w:r>
    </w:p>
    <w:p w14:paraId="6A390D26" w14:textId="77777777" w:rsidR="004009AF" w:rsidRDefault="004009AF" w:rsidP="004009AF">
      <w:pPr>
        <w:ind w:left="1440"/>
        <w:rPr>
          <w:b/>
          <w:bCs/>
        </w:rPr>
      </w:pPr>
      <w:r>
        <w:rPr>
          <w:b/>
          <w:bCs/>
        </w:rPr>
        <w:t xml:space="preserve">AYES: </w:t>
      </w:r>
      <w:r>
        <w:rPr>
          <w:b/>
          <w:bCs/>
        </w:rPr>
        <w:tab/>
      </w:r>
      <w:r>
        <w:rPr>
          <w:b/>
          <w:bCs/>
        </w:rPr>
        <w:tab/>
      </w:r>
    </w:p>
    <w:p w14:paraId="29BA6324" w14:textId="77777777" w:rsidR="004009AF" w:rsidRDefault="004009AF" w:rsidP="004009AF">
      <w:pPr>
        <w:ind w:left="1440"/>
        <w:rPr>
          <w:b/>
          <w:bCs/>
        </w:rPr>
      </w:pPr>
      <w:r>
        <w:rPr>
          <w:b/>
          <w:bCs/>
        </w:rPr>
        <w:t>NOES:</w:t>
      </w:r>
      <w:r>
        <w:rPr>
          <w:b/>
          <w:bCs/>
        </w:rPr>
        <w:tab/>
      </w:r>
      <w:r>
        <w:rPr>
          <w:b/>
          <w:bCs/>
        </w:rPr>
        <w:tab/>
      </w:r>
    </w:p>
    <w:p w14:paraId="6E7A2AFA" w14:textId="77777777" w:rsidR="004009AF" w:rsidRDefault="004009AF" w:rsidP="004009AF">
      <w:pPr>
        <w:ind w:left="1440"/>
        <w:rPr>
          <w:b/>
          <w:bCs/>
        </w:rPr>
      </w:pPr>
      <w:r>
        <w:rPr>
          <w:b/>
          <w:bCs/>
        </w:rPr>
        <w:t>ABSENT:</w:t>
      </w:r>
      <w:r>
        <w:rPr>
          <w:b/>
          <w:bCs/>
        </w:rPr>
        <w:tab/>
      </w:r>
    </w:p>
    <w:p w14:paraId="5FCF9CEC" w14:textId="77777777" w:rsidR="004009AF" w:rsidRDefault="004009AF" w:rsidP="004009AF">
      <w:pPr>
        <w:ind w:left="1440"/>
        <w:rPr>
          <w:b/>
          <w:bCs/>
        </w:rPr>
      </w:pPr>
      <w:r>
        <w:rPr>
          <w:b/>
          <w:bCs/>
        </w:rPr>
        <w:t>ABSTAIN:</w:t>
      </w:r>
      <w:r>
        <w:rPr>
          <w:b/>
          <w:bCs/>
        </w:rPr>
        <w:tab/>
      </w:r>
    </w:p>
    <w:p w14:paraId="3AC3FD59" w14:textId="77777777" w:rsidR="004009AF" w:rsidRDefault="004009AF" w:rsidP="004009AF">
      <w:pPr>
        <w:ind w:left="5040"/>
      </w:pPr>
      <w:r>
        <w:t xml:space="preserve">River Pines Public Utility District </w:t>
      </w:r>
    </w:p>
    <w:p w14:paraId="0BDB2397" w14:textId="77777777" w:rsidR="004009AF" w:rsidRDefault="004009AF" w:rsidP="004009AF"/>
    <w:p w14:paraId="70F10CAD" w14:textId="77777777" w:rsidR="004009AF" w:rsidRDefault="004009AF" w:rsidP="004009AF">
      <w:pPr>
        <w:ind w:left="4320" w:firstLine="720"/>
      </w:pPr>
      <w:r>
        <w:t>_______________________________</w:t>
      </w:r>
    </w:p>
    <w:p w14:paraId="6A804B38" w14:textId="77777777" w:rsidR="004009AF" w:rsidRDefault="004009AF" w:rsidP="004009AF">
      <w:pPr>
        <w:ind w:left="4320" w:firstLine="720"/>
      </w:pPr>
      <w:r>
        <w:t xml:space="preserve">                                             , Chairman                                    </w:t>
      </w:r>
    </w:p>
    <w:p w14:paraId="56D2A5A5" w14:textId="77777777" w:rsidR="004009AF" w:rsidRDefault="004009AF" w:rsidP="004009AF">
      <w:r>
        <w:t>ATTEST:</w:t>
      </w:r>
    </w:p>
    <w:p w14:paraId="6A297FE8" w14:textId="77777777" w:rsidR="004009AF" w:rsidRDefault="004009AF" w:rsidP="004009AF"/>
    <w:p w14:paraId="551CE6BC" w14:textId="77777777" w:rsidR="004009AF" w:rsidRDefault="004009AF" w:rsidP="004009AF">
      <w:r>
        <w:t>____________________________________</w:t>
      </w:r>
    </w:p>
    <w:p w14:paraId="50CC9303" w14:textId="77777777" w:rsidR="004009AF" w:rsidRDefault="004009AF">
      <w:r>
        <w:t>Gisele L. Wurzburger, Board Clerk</w:t>
      </w:r>
    </w:p>
    <w:sectPr w:rsidR="004009AF" w:rsidSect="004009AF">
      <w:pgSz w:w="12240" w:h="15840"/>
      <w:pgMar w:top="18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harlesworth">
    <w:altName w:val="Felix Titling"/>
    <w:charset w:val="00"/>
    <w:family w:val="decorativ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9AF"/>
    <w:rsid w:val="004009AF"/>
    <w:rsid w:val="00EE3E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51FFFA7A"/>
  <w15:chartTrackingRefBased/>
  <w15:docId w15:val="{BBA2E4C8-BE77-4B7C-8752-3E026EC15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09A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4009AF"/>
    <w:pPr>
      <w:ind w:firstLine="720"/>
    </w:pPr>
  </w:style>
  <w:style w:type="character" w:customStyle="1" w:styleId="BodyTextIndentChar">
    <w:name w:val="Body Text Indent Char"/>
    <w:basedOn w:val="DefaultParagraphFont"/>
    <w:link w:val="BodyTextIndent"/>
    <w:rsid w:val="004009AF"/>
    <w:rPr>
      <w:rFonts w:ascii="Times New Roman" w:eastAsia="Times New Roman" w:hAnsi="Times New Roman" w:cs="Times New Roman"/>
      <w:sz w:val="24"/>
      <w:szCs w:val="24"/>
    </w:rPr>
  </w:style>
  <w:style w:type="paragraph" w:styleId="NoSpacing">
    <w:name w:val="No Spacing"/>
    <w:uiPriority w:val="1"/>
    <w:qFormat/>
    <w:rsid w:val="004009AF"/>
    <w:pPr>
      <w:spacing w:after="0" w:line="240" w:lineRule="auto"/>
    </w:pPr>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334</Words>
  <Characters>1910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Gisele Wurzburger</dc:creator>
  <cp:keywords/>
  <dc:description/>
  <cp:lastModifiedBy>River Pines Public Utility District</cp:lastModifiedBy>
  <cp:revision>2</cp:revision>
  <dcterms:created xsi:type="dcterms:W3CDTF">2017-12-05T22:32:00Z</dcterms:created>
  <dcterms:modified xsi:type="dcterms:W3CDTF">2017-12-05T22:32:00Z</dcterms:modified>
</cp:coreProperties>
</file>