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CC21" w14:textId="466FDFE6" w:rsidR="00452105" w:rsidRPr="0040218B" w:rsidRDefault="004C052B" w:rsidP="00176993">
      <w:pPr>
        <w:pStyle w:val="Body"/>
        <w:jc w:val="center"/>
        <w:rPr>
          <w:b/>
          <w:bCs/>
        </w:rPr>
      </w:pPr>
      <w:r w:rsidRPr="0040218B">
        <w:rPr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0FCA125C" wp14:editId="562F185B">
            <wp:simplePos x="0" y="0"/>
            <wp:positionH relativeFrom="margin">
              <wp:posOffset>1516027</wp:posOffset>
            </wp:positionH>
            <wp:positionV relativeFrom="page">
              <wp:posOffset>184150</wp:posOffset>
            </wp:positionV>
            <wp:extent cx="3083550" cy="84455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IVER PINES PUD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3550" cy="844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D4F8B" w:rsidRPr="0040218B">
        <w:rPr>
          <w:b/>
          <w:bCs/>
        </w:rPr>
        <w:t>22900 Canyon Ave</w:t>
      </w:r>
      <w:r w:rsidR="00392C90" w:rsidRPr="0040218B">
        <w:rPr>
          <w:b/>
          <w:bCs/>
        </w:rPr>
        <w:t xml:space="preserve"> – P.O. Box 70 – River Pines, CA  95675</w:t>
      </w:r>
    </w:p>
    <w:p w14:paraId="110599B6" w14:textId="73331566" w:rsidR="006D1C32" w:rsidRPr="0040218B" w:rsidRDefault="006D1C32" w:rsidP="00176993">
      <w:pPr>
        <w:pStyle w:val="Body"/>
        <w:jc w:val="center"/>
        <w:rPr>
          <w:b/>
          <w:bCs/>
        </w:rPr>
      </w:pPr>
      <w:r w:rsidRPr="0040218B">
        <w:rPr>
          <w:b/>
          <w:bCs/>
        </w:rPr>
        <w:t>(209) 245-6723</w:t>
      </w:r>
    </w:p>
    <w:p w14:paraId="78F2B8A0" w14:textId="0EAACE25" w:rsidR="006D1C32" w:rsidRDefault="00DB33D5" w:rsidP="00176993">
      <w:pPr>
        <w:pStyle w:val="Body"/>
        <w:jc w:val="center"/>
        <w:rPr>
          <w:b/>
          <w:bCs/>
        </w:rPr>
      </w:pPr>
      <w:hyperlink r:id="rId8" w:history="1">
        <w:r w:rsidRPr="00487A42">
          <w:rPr>
            <w:rStyle w:val="Hyperlink"/>
            <w:b/>
            <w:bCs/>
          </w:rPr>
          <w:t>rppud@riverpinespud.org</w:t>
        </w:r>
      </w:hyperlink>
    </w:p>
    <w:p w14:paraId="15961FA7" w14:textId="77777777" w:rsidR="00DB33D5" w:rsidRDefault="00DB33D5" w:rsidP="00176993">
      <w:pPr>
        <w:pStyle w:val="Body"/>
        <w:jc w:val="center"/>
        <w:rPr>
          <w:b/>
          <w:bCs/>
        </w:rPr>
      </w:pPr>
    </w:p>
    <w:p w14:paraId="36AA9F90" w14:textId="77777777" w:rsidR="00815A09" w:rsidRPr="00A51CE9" w:rsidRDefault="00815A09" w:rsidP="00815A09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4AB830C7" w14:textId="6ABF3BA5" w:rsidR="00815A09" w:rsidRPr="00FC6870" w:rsidRDefault="00815A09" w:rsidP="00815A0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Wednesday, </w:t>
      </w:r>
      <w:r w:rsidR="00F83BBE">
        <w:rPr>
          <w:b/>
          <w:sz w:val="28"/>
          <w:szCs w:val="28"/>
        </w:rPr>
        <w:t>November 20</w:t>
      </w:r>
      <w:r>
        <w:rPr>
          <w:b/>
          <w:sz w:val="28"/>
          <w:szCs w:val="28"/>
        </w:rPr>
        <w:t>, 2024 - 6:00 P.M.</w:t>
      </w:r>
    </w:p>
    <w:bookmarkEnd w:id="0"/>
    <w:p w14:paraId="1734177D" w14:textId="77777777" w:rsidR="00815A09" w:rsidRPr="00F12F21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CALL TO ORDER</w:t>
      </w:r>
    </w:p>
    <w:p w14:paraId="4475DE0B" w14:textId="77777777" w:rsidR="00815A09" w:rsidRPr="00E50833" w:rsidRDefault="00815A09" w:rsidP="00815A09">
      <w:pPr>
        <w:rPr>
          <w:sz w:val="12"/>
          <w:szCs w:val="12"/>
        </w:rPr>
      </w:pPr>
    </w:p>
    <w:p w14:paraId="78D41858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ROLL CALL</w:t>
      </w:r>
    </w:p>
    <w:p w14:paraId="7BB6EBB0" w14:textId="77777777" w:rsidR="00815A09" w:rsidRPr="00986316" w:rsidRDefault="00815A09" w:rsidP="00815A09">
      <w:pPr>
        <w:pStyle w:val="ListParagraph"/>
        <w:rPr>
          <w:b/>
          <w:sz w:val="16"/>
          <w:szCs w:val="16"/>
        </w:rPr>
      </w:pPr>
    </w:p>
    <w:p w14:paraId="337CCBBB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F2FF6">
        <w:rPr>
          <w:b/>
        </w:rPr>
        <w:t>PLEDGE OF ALLEGIANCE</w:t>
      </w:r>
    </w:p>
    <w:p w14:paraId="55A08419" w14:textId="77777777" w:rsidR="00815A09" w:rsidRPr="009F210F" w:rsidRDefault="00815A09" w:rsidP="00815A09">
      <w:pPr>
        <w:pStyle w:val="ListParagraph"/>
        <w:rPr>
          <w:b/>
          <w:sz w:val="16"/>
          <w:szCs w:val="16"/>
        </w:rPr>
      </w:pPr>
    </w:p>
    <w:p w14:paraId="09F891A5" w14:textId="77777777" w:rsidR="00815A09" w:rsidRPr="0053227D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1FF82343" w14:textId="77777777" w:rsidR="00815A09" w:rsidRPr="00FC6870" w:rsidRDefault="00815A09" w:rsidP="00815A09">
      <w:pPr>
        <w:pStyle w:val="ListParagraph"/>
        <w:rPr>
          <w:b/>
          <w:sz w:val="16"/>
          <w:szCs w:val="16"/>
        </w:rPr>
      </w:pPr>
    </w:p>
    <w:p w14:paraId="0D6D7D49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now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3C6C18FC" w14:textId="77777777" w:rsidR="00815A09" w:rsidRDefault="00815A09" w:rsidP="00815A09"/>
    <w:p w14:paraId="1A074F9E" w14:textId="77777777" w:rsidR="00815A09" w:rsidRPr="00EF2FF6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EF2FF6">
        <w:rPr>
          <w:b/>
        </w:rPr>
        <w:t>MINUTES:  Discussion / Approval.</w:t>
      </w:r>
    </w:p>
    <w:p w14:paraId="25863299" w14:textId="40FF66E0" w:rsidR="00815A09" w:rsidRDefault="00975DDB" w:rsidP="00815A09">
      <w:pPr>
        <w:pStyle w:val="ListParagraph"/>
        <w:numPr>
          <w:ilvl w:val="0"/>
          <w:numId w:val="3"/>
        </w:numPr>
      </w:pPr>
      <w:r>
        <w:t>October 16</w:t>
      </w:r>
      <w:r w:rsidR="00815A09">
        <w:t>, 2024 Regular Meeting.</w:t>
      </w:r>
    </w:p>
    <w:p w14:paraId="10E8164D" w14:textId="1135B86B" w:rsidR="00975DDB" w:rsidRDefault="00975DDB" w:rsidP="00815A09">
      <w:pPr>
        <w:pStyle w:val="ListParagraph"/>
        <w:numPr>
          <w:ilvl w:val="0"/>
          <w:numId w:val="3"/>
        </w:numPr>
      </w:pPr>
      <w:r>
        <w:t>November 6, 2024 Special Meeting.</w:t>
      </w:r>
    </w:p>
    <w:p w14:paraId="284FD506" w14:textId="77777777" w:rsidR="00815A09" w:rsidRPr="00FC6870" w:rsidRDefault="00815A09" w:rsidP="00815A09">
      <w:pPr>
        <w:pStyle w:val="ListParagraph"/>
        <w:rPr>
          <w:sz w:val="16"/>
          <w:szCs w:val="16"/>
        </w:rPr>
      </w:pPr>
    </w:p>
    <w:p w14:paraId="19AC1EEC" w14:textId="77777777" w:rsidR="00815A09" w:rsidRPr="006D3790" w:rsidRDefault="00815A09" w:rsidP="00815A09">
      <w:pPr>
        <w:pStyle w:val="ListParagraph"/>
        <w:numPr>
          <w:ilvl w:val="0"/>
          <w:numId w:val="2"/>
        </w:numPr>
      </w:pPr>
      <w:r>
        <w:rPr>
          <w:b/>
        </w:rPr>
        <w:t>CONSENT ITEMS:</w:t>
      </w:r>
    </w:p>
    <w:p w14:paraId="7B2B121B" w14:textId="6A9D1327" w:rsidR="00815A09" w:rsidRDefault="00815A09" w:rsidP="00815A09">
      <w:pPr>
        <w:pStyle w:val="ListParagraph"/>
        <w:numPr>
          <w:ilvl w:val="1"/>
          <w:numId w:val="2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– </w:t>
      </w:r>
      <w:bookmarkStart w:id="5" w:name="_Hlk95122934"/>
      <w:r>
        <w:t xml:space="preserve">Period Ending </w:t>
      </w:r>
      <w:r w:rsidR="00975DDB">
        <w:t>October</w:t>
      </w:r>
      <w:r>
        <w:t xml:space="preserve"> 31</w:t>
      </w:r>
      <w:bookmarkStart w:id="6" w:name="_Hlk105405018"/>
      <w:bookmarkEnd w:id="1"/>
      <w:bookmarkEnd w:id="2"/>
      <w:bookmarkEnd w:id="3"/>
      <w:bookmarkEnd w:id="4"/>
      <w:bookmarkEnd w:id="5"/>
      <w:r>
        <w:t>, 2024.</w:t>
      </w:r>
    </w:p>
    <w:p w14:paraId="3E6295DD" w14:textId="07BA28C0" w:rsidR="00815A09" w:rsidRDefault="00815A09" w:rsidP="00815A09">
      <w:pPr>
        <w:pStyle w:val="ListParagraph"/>
        <w:numPr>
          <w:ilvl w:val="1"/>
          <w:numId w:val="2"/>
        </w:numPr>
        <w:ind w:left="720"/>
      </w:pPr>
      <w:r w:rsidRPr="00E47324">
        <w:t>Expenditure Report – Submitted Check Approval through</w:t>
      </w:r>
      <w:r>
        <w:t xml:space="preserve"> </w:t>
      </w:r>
      <w:r w:rsidR="00975DDB">
        <w:t xml:space="preserve">October </w:t>
      </w:r>
      <w:r>
        <w:t>31</w:t>
      </w:r>
      <w:r w:rsidRPr="00E47324">
        <w:t>, 202</w:t>
      </w:r>
      <w:r>
        <w:t>4.</w:t>
      </w:r>
    </w:p>
    <w:p w14:paraId="671C0318" w14:textId="77777777" w:rsidR="00815A09" w:rsidRPr="00FC6870" w:rsidRDefault="00815A09" w:rsidP="00815A09">
      <w:pPr>
        <w:pStyle w:val="ListParagraph"/>
        <w:ind w:left="1440"/>
        <w:rPr>
          <w:sz w:val="16"/>
          <w:szCs w:val="16"/>
        </w:rPr>
      </w:pPr>
    </w:p>
    <w:bookmarkEnd w:id="6"/>
    <w:p w14:paraId="38AF9852" w14:textId="77777777" w:rsidR="00815A09" w:rsidRPr="008435DF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 will be placed on and upcoming agenda for consideration.</w:t>
      </w:r>
    </w:p>
    <w:p w14:paraId="43734B25" w14:textId="0F6B6A12" w:rsidR="00815A09" w:rsidRDefault="00815A09" w:rsidP="00815A09">
      <w:bookmarkStart w:id="7" w:name="_Hlk155597955"/>
      <w:r>
        <w:t xml:space="preserve">a.   Monthly Operations Report - Period Ending </w:t>
      </w:r>
      <w:r w:rsidR="00975DDB">
        <w:t xml:space="preserve">October </w:t>
      </w:r>
      <w:r>
        <w:t>31, 2024.</w:t>
      </w:r>
      <w:bookmarkStart w:id="8" w:name="_Hlk123728892"/>
      <w:bookmarkEnd w:id="7"/>
    </w:p>
    <w:p w14:paraId="39169D9D" w14:textId="201FE784" w:rsidR="00815A09" w:rsidRDefault="00815A09" w:rsidP="00815A09">
      <w:r>
        <w:t xml:space="preserve">b.   Monthly General Manager Report – Period Ending </w:t>
      </w:r>
      <w:r w:rsidR="00975DDB">
        <w:t xml:space="preserve">October </w:t>
      </w:r>
      <w:r>
        <w:t>31, 2024.</w:t>
      </w:r>
    </w:p>
    <w:bookmarkEnd w:id="8"/>
    <w:p w14:paraId="33A95B57" w14:textId="77777777" w:rsidR="00815A09" w:rsidRPr="00FC6870" w:rsidRDefault="00815A09" w:rsidP="00815A09">
      <w:pPr>
        <w:pStyle w:val="ListParagraph"/>
        <w:rPr>
          <w:sz w:val="16"/>
          <w:szCs w:val="16"/>
        </w:rPr>
      </w:pPr>
    </w:p>
    <w:p w14:paraId="42C38583" w14:textId="611807D9" w:rsidR="00C622E1" w:rsidRDefault="00815A09" w:rsidP="00C622E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BOARD MATTERS</w:t>
      </w:r>
      <w:r w:rsidRPr="00F12F21">
        <w:t xml:space="preserve">:  Discussion / </w:t>
      </w:r>
      <w:r>
        <w:t>Action /</w:t>
      </w:r>
      <w:r w:rsidRPr="00F12F21">
        <w:t xml:space="preserve"> Direction to Staff.</w:t>
      </w:r>
      <w:bookmarkStart w:id="9" w:name="_Hlk27558994"/>
      <w:bookmarkStart w:id="10" w:name="_Hlk508085818"/>
      <w:bookmarkStart w:id="11" w:name="_Hlk87250183"/>
    </w:p>
    <w:p w14:paraId="613446BE" w14:textId="77777777" w:rsidR="00583C29" w:rsidRDefault="00C622E1" w:rsidP="00583C29">
      <w:pPr>
        <w:pStyle w:val="ListParagraph"/>
        <w:numPr>
          <w:ilvl w:val="0"/>
          <w:numId w:val="4"/>
        </w:numPr>
      </w:pPr>
      <w:r>
        <w:t xml:space="preserve">Appoint New Board Member Replacing </w:t>
      </w:r>
      <w:r w:rsidRPr="00C622E1">
        <w:t>Director</w:t>
      </w:r>
      <w:r w:rsidR="00583C29">
        <w:t xml:space="preserve"> </w:t>
      </w:r>
      <w:r w:rsidRPr="00C622E1">
        <w:t>Rewitzer</w:t>
      </w:r>
      <w:r>
        <w:t>. Discussion/Action</w:t>
      </w:r>
    </w:p>
    <w:p w14:paraId="73F2E46A" w14:textId="77777777" w:rsidR="00583C29" w:rsidRDefault="00583C29" w:rsidP="00583C29">
      <w:pPr>
        <w:pStyle w:val="ListParagraph"/>
        <w:numPr>
          <w:ilvl w:val="0"/>
          <w:numId w:val="4"/>
        </w:numPr>
      </w:pPr>
      <w:r>
        <w:t>Appoint New Chairman and Vice-Chairman. Discussion/Action.</w:t>
      </w:r>
    </w:p>
    <w:p w14:paraId="52CD3132" w14:textId="77777777" w:rsidR="00583C29" w:rsidRPr="00583C29" w:rsidRDefault="00583C29" w:rsidP="00583C29">
      <w:pPr>
        <w:pStyle w:val="ListParagraph"/>
        <w:numPr>
          <w:ilvl w:val="0"/>
          <w:numId w:val="4"/>
        </w:numPr>
      </w:pPr>
      <w:r w:rsidRPr="00583C29">
        <w:rPr>
          <w:color w:val="222222"/>
        </w:rPr>
        <w:t>Property Outside of the Service Area Requests the District go through LAFCO to have this Parcel added to the District Service Area.  Discussion/Action</w:t>
      </w:r>
    </w:p>
    <w:p w14:paraId="717885E3" w14:textId="77777777" w:rsidR="00583C29" w:rsidRDefault="00815A09" w:rsidP="00583C29">
      <w:pPr>
        <w:pStyle w:val="ListParagraph"/>
        <w:numPr>
          <w:ilvl w:val="0"/>
          <w:numId w:val="4"/>
        </w:numPr>
      </w:pPr>
      <w:r>
        <w:t>Distribution Project Update. Discussion/Action</w:t>
      </w:r>
    </w:p>
    <w:p w14:paraId="4E65E257" w14:textId="77777777" w:rsidR="00583C29" w:rsidRDefault="00815A09" w:rsidP="00583C29">
      <w:pPr>
        <w:pStyle w:val="ListParagraph"/>
        <w:numPr>
          <w:ilvl w:val="0"/>
          <w:numId w:val="4"/>
        </w:numPr>
      </w:pPr>
      <w:r w:rsidRPr="009622D7">
        <w:t>Managerial Consolidation with AWA</w:t>
      </w:r>
      <w:r>
        <w:t xml:space="preserve"> Update. Discussion/Action</w:t>
      </w:r>
    </w:p>
    <w:p w14:paraId="5BB660A8" w14:textId="1FC907BD" w:rsidR="00583C29" w:rsidRDefault="00F362E7" w:rsidP="00583C29">
      <w:pPr>
        <w:pStyle w:val="ListParagraph"/>
        <w:numPr>
          <w:ilvl w:val="0"/>
          <w:numId w:val="4"/>
        </w:numPr>
      </w:pPr>
      <w:r>
        <w:t>Resolution 2024-03 - District Guidelines.</w:t>
      </w:r>
      <w:r w:rsidR="00815A09" w:rsidRPr="00483861">
        <w:t xml:space="preserve"> </w:t>
      </w:r>
      <w:bookmarkStart w:id="12" w:name="_Hlk182311397"/>
      <w:r w:rsidR="00815A09">
        <w:t>Discussion/Action</w:t>
      </w:r>
      <w:bookmarkEnd w:id="12"/>
    </w:p>
    <w:p w14:paraId="2782C187" w14:textId="314B3589" w:rsidR="00F362E7" w:rsidRDefault="00F362E7" w:rsidP="00583C29">
      <w:pPr>
        <w:pStyle w:val="ListParagraph"/>
        <w:numPr>
          <w:ilvl w:val="0"/>
          <w:numId w:val="4"/>
        </w:numPr>
      </w:pPr>
      <w:r>
        <w:t>Proposition 218 Rate Increase</w:t>
      </w:r>
      <w:r w:rsidR="00F05385">
        <w:t xml:space="preserve"> </w:t>
      </w:r>
      <w:r w:rsidR="00F6074E">
        <w:t>–</w:t>
      </w:r>
      <w:r w:rsidR="00F05385">
        <w:t xml:space="preserve"> </w:t>
      </w:r>
      <w:r w:rsidR="00F6074E">
        <w:t xml:space="preserve">Approve with Adopted </w:t>
      </w:r>
      <w:r w:rsidR="00446104">
        <w:t>Guidelines</w:t>
      </w:r>
      <w:r>
        <w:t>.  Discussion/Action</w:t>
      </w:r>
    </w:p>
    <w:p w14:paraId="1B975C8E" w14:textId="7A016F67" w:rsidR="002A56D1" w:rsidRDefault="004A1C8F" w:rsidP="00583C29">
      <w:pPr>
        <w:pStyle w:val="ListParagraph"/>
        <w:numPr>
          <w:ilvl w:val="0"/>
          <w:numId w:val="4"/>
        </w:numPr>
      </w:pPr>
      <w:r>
        <w:t>Account #</w:t>
      </w:r>
      <w:r w:rsidR="007C2D49">
        <w:t>73-002</w:t>
      </w:r>
      <w:r w:rsidR="0099692C">
        <w:t xml:space="preserve"> – Wants water on with Large Account Balance.  Discussion/Action</w:t>
      </w:r>
    </w:p>
    <w:p w14:paraId="4E33E7F9" w14:textId="4EEFAC6B" w:rsidR="00583C29" w:rsidRDefault="00583C29" w:rsidP="00583C29">
      <w:pPr>
        <w:pStyle w:val="ListParagraph"/>
        <w:numPr>
          <w:ilvl w:val="0"/>
          <w:numId w:val="4"/>
        </w:numPr>
      </w:pPr>
      <w:r>
        <w:t>December 18, 2024 Meeting Cancellation. Discussion/Action</w:t>
      </w:r>
    </w:p>
    <w:p w14:paraId="17273DD4" w14:textId="77777777" w:rsidR="00815A09" w:rsidRPr="008435DF" w:rsidRDefault="00815A09" w:rsidP="00583C29"/>
    <w:bookmarkEnd w:id="9"/>
    <w:bookmarkEnd w:id="10"/>
    <w:bookmarkEnd w:id="11"/>
    <w:p w14:paraId="577BBD97" w14:textId="77777777" w:rsidR="00815A09" w:rsidRPr="00F12F21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BOARD OF DIRECTORS COMMENTS/REPORTS</w:t>
      </w:r>
      <w:r w:rsidRPr="00F12F21">
        <w:t xml:space="preserve">: </w:t>
      </w:r>
      <w:r>
        <w:t xml:space="preserve"> </w:t>
      </w:r>
      <w:r w:rsidRPr="00F12F21">
        <w:t>Discussion Only.</w:t>
      </w:r>
    </w:p>
    <w:p w14:paraId="41251FF3" w14:textId="582E5DB2" w:rsidR="00815A09" w:rsidRDefault="00815A09" w:rsidP="00815A0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t xml:space="preserve">Capital Improvements and general repairs necessary </w:t>
      </w:r>
      <w:r w:rsidR="0099692C" w:rsidRPr="00F12F21">
        <w:t>in</w:t>
      </w:r>
      <w:r w:rsidRPr="00F12F21">
        <w:t xml:space="preserve"> the District. Continued Item. </w:t>
      </w:r>
    </w:p>
    <w:p w14:paraId="48477BCD" w14:textId="77777777" w:rsidR="00815A09" w:rsidRPr="00FC6870" w:rsidRDefault="00815A09" w:rsidP="00815A09">
      <w:pPr>
        <w:rPr>
          <w:sz w:val="16"/>
          <w:szCs w:val="16"/>
        </w:rPr>
      </w:pPr>
    </w:p>
    <w:p w14:paraId="79654F18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COMMITTEE COMMENTS/REPORTS</w:t>
      </w:r>
      <w:r w:rsidRPr="00F12F21">
        <w:t>: Continued Item.</w:t>
      </w:r>
    </w:p>
    <w:p w14:paraId="3E9853F0" w14:textId="77777777" w:rsidR="00815A09" w:rsidRDefault="00815A09" w:rsidP="00815A09">
      <w:pPr>
        <w:pStyle w:val="ListParagraph"/>
        <w:numPr>
          <w:ilvl w:val="1"/>
          <w:numId w:val="2"/>
        </w:numPr>
        <w:ind w:left="720"/>
      </w:pPr>
      <w:r>
        <w:t>Water Rights Committee.  Discussion/Possible Action.</w:t>
      </w:r>
    </w:p>
    <w:p w14:paraId="74D900B7" w14:textId="77777777" w:rsidR="00815A09" w:rsidRPr="00BE1A6A" w:rsidRDefault="00815A09" w:rsidP="00815A09">
      <w:pPr>
        <w:rPr>
          <w:sz w:val="16"/>
          <w:szCs w:val="16"/>
        </w:rPr>
      </w:pPr>
    </w:p>
    <w:p w14:paraId="43FD6737" w14:textId="77777777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F12F21">
        <w:rPr>
          <w:b/>
        </w:rPr>
        <w:t>FUTURE AGENDA TOPICS</w:t>
      </w:r>
      <w:r>
        <w:t xml:space="preserve">: </w:t>
      </w:r>
      <w:r w:rsidRPr="00F12F21">
        <w:t xml:space="preserve"> </w:t>
      </w:r>
      <w:r w:rsidRPr="0053227D">
        <w:t>This is an opportunity for Board Members and District Staff to request matters to be placed on upcoming agendas.</w:t>
      </w:r>
    </w:p>
    <w:p w14:paraId="6B6D70D6" w14:textId="77777777" w:rsidR="00815A09" w:rsidRPr="00FC6870" w:rsidRDefault="00815A09" w:rsidP="00815A09">
      <w:pPr>
        <w:rPr>
          <w:sz w:val="16"/>
          <w:szCs w:val="16"/>
        </w:rPr>
      </w:pPr>
    </w:p>
    <w:p w14:paraId="608EA2FF" w14:textId="1265412D" w:rsidR="00815A09" w:rsidRDefault="00815A09" w:rsidP="00815A0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bookmarkStart w:id="13" w:name="_Hlk489437044"/>
      <w:r w:rsidRPr="009E7C96">
        <w:rPr>
          <w:b/>
        </w:rPr>
        <w:t xml:space="preserve">ADJOURNMENT </w:t>
      </w:r>
      <w:bookmarkEnd w:id="13"/>
      <w:r w:rsidRPr="009E7C96">
        <w:rPr>
          <w:b/>
        </w:rPr>
        <w:t>–</w:t>
      </w:r>
      <w:r>
        <w:t xml:space="preserve"> T</w:t>
      </w:r>
      <w:r w:rsidRPr="00F12F21">
        <w:t xml:space="preserve">he next Regular Meeting </w:t>
      </w:r>
      <w:r>
        <w:t xml:space="preserve">– </w:t>
      </w:r>
      <w:r w:rsidR="00C622E1">
        <w:t xml:space="preserve">December </w:t>
      </w:r>
      <w:r>
        <w:t>1</w:t>
      </w:r>
      <w:r w:rsidR="00C622E1">
        <w:t>8</w:t>
      </w:r>
      <w:r>
        <w:t>, 2024 at 6:00 p.m</w:t>
      </w:r>
      <w:r w:rsidR="00C622E1">
        <w:t>.</w:t>
      </w:r>
    </w:p>
    <w:p w14:paraId="56BF7FD3" w14:textId="6CFA1C94" w:rsidR="00452105" w:rsidRDefault="00815A09" w:rsidP="00815A09">
      <w:pPr>
        <w:ind w:left="360"/>
        <w:jc w:val="center"/>
      </w:pPr>
      <w:r w:rsidRPr="00714E01">
        <w:t xml:space="preserve">* * * </w:t>
      </w:r>
    </w:p>
    <w:sectPr w:rsidR="00452105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543E" w14:textId="77777777" w:rsidR="0082172E" w:rsidRDefault="0082172E">
      <w:r>
        <w:separator/>
      </w:r>
    </w:p>
  </w:endnote>
  <w:endnote w:type="continuationSeparator" w:id="0">
    <w:p w14:paraId="7136734D" w14:textId="77777777" w:rsidR="0082172E" w:rsidRDefault="0082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50C2" w14:textId="77777777" w:rsidR="00452105" w:rsidRDefault="00452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7FBF" w14:textId="77777777" w:rsidR="0082172E" w:rsidRDefault="0082172E">
      <w:r>
        <w:separator/>
      </w:r>
    </w:p>
  </w:footnote>
  <w:footnote w:type="continuationSeparator" w:id="0">
    <w:p w14:paraId="01FB5E82" w14:textId="77777777" w:rsidR="0082172E" w:rsidRDefault="0082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0C5E" w14:textId="77777777" w:rsidR="00452105" w:rsidRDefault="00452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848"/>
    <w:multiLevelType w:val="hybridMultilevel"/>
    <w:tmpl w:val="1F1CDDBE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E31A26"/>
    <w:multiLevelType w:val="hybridMultilevel"/>
    <w:tmpl w:val="1F1CDDBE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D927525"/>
    <w:multiLevelType w:val="hybridMultilevel"/>
    <w:tmpl w:val="1F1CDDBE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08E3"/>
    <w:multiLevelType w:val="hybridMultilevel"/>
    <w:tmpl w:val="1F1CDDBE"/>
    <w:lvl w:ilvl="0" w:tplc="C456B152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8790">
    <w:abstractNumId w:val="6"/>
  </w:num>
  <w:num w:numId="2" w16cid:durableId="931817613">
    <w:abstractNumId w:val="5"/>
  </w:num>
  <w:num w:numId="3" w16cid:durableId="2078476650">
    <w:abstractNumId w:val="3"/>
  </w:num>
  <w:num w:numId="4" w16cid:durableId="766384704">
    <w:abstractNumId w:val="4"/>
  </w:num>
  <w:num w:numId="5" w16cid:durableId="1320188331">
    <w:abstractNumId w:val="1"/>
  </w:num>
  <w:num w:numId="6" w16cid:durableId="800348467">
    <w:abstractNumId w:val="0"/>
  </w:num>
  <w:num w:numId="7" w16cid:durableId="135314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05"/>
    <w:rsid w:val="000A40C1"/>
    <w:rsid w:val="000A4925"/>
    <w:rsid w:val="000B596A"/>
    <w:rsid w:val="000F1E50"/>
    <w:rsid w:val="001152B4"/>
    <w:rsid w:val="00171D47"/>
    <w:rsid w:val="0017315D"/>
    <w:rsid w:val="00176993"/>
    <w:rsid w:val="00184192"/>
    <w:rsid w:val="0019282A"/>
    <w:rsid w:val="001C1DAD"/>
    <w:rsid w:val="001F6DF0"/>
    <w:rsid w:val="00251669"/>
    <w:rsid w:val="002A56D1"/>
    <w:rsid w:val="002E012C"/>
    <w:rsid w:val="003078A0"/>
    <w:rsid w:val="00392C90"/>
    <w:rsid w:val="003A3BD6"/>
    <w:rsid w:val="003C307C"/>
    <w:rsid w:val="003D4F8B"/>
    <w:rsid w:val="0040218B"/>
    <w:rsid w:val="00410547"/>
    <w:rsid w:val="00444B38"/>
    <w:rsid w:val="00446104"/>
    <w:rsid w:val="00452105"/>
    <w:rsid w:val="004A1C8F"/>
    <w:rsid w:val="004C052B"/>
    <w:rsid w:val="004F4B1B"/>
    <w:rsid w:val="00504306"/>
    <w:rsid w:val="00533150"/>
    <w:rsid w:val="00553303"/>
    <w:rsid w:val="00582E42"/>
    <w:rsid w:val="00583C29"/>
    <w:rsid w:val="005C646C"/>
    <w:rsid w:val="006012C2"/>
    <w:rsid w:val="006A7921"/>
    <w:rsid w:val="006D1C32"/>
    <w:rsid w:val="006D4498"/>
    <w:rsid w:val="006D5A25"/>
    <w:rsid w:val="00711C05"/>
    <w:rsid w:val="0077710C"/>
    <w:rsid w:val="007C2D49"/>
    <w:rsid w:val="00815A09"/>
    <w:rsid w:val="0082172E"/>
    <w:rsid w:val="00823811"/>
    <w:rsid w:val="00855197"/>
    <w:rsid w:val="008B650D"/>
    <w:rsid w:val="009157B9"/>
    <w:rsid w:val="00940C1E"/>
    <w:rsid w:val="0095450B"/>
    <w:rsid w:val="00975DDB"/>
    <w:rsid w:val="00991C50"/>
    <w:rsid w:val="0099692C"/>
    <w:rsid w:val="009E3DB8"/>
    <w:rsid w:val="00A2175D"/>
    <w:rsid w:val="00A22539"/>
    <w:rsid w:val="00A341DE"/>
    <w:rsid w:val="00A362AF"/>
    <w:rsid w:val="00A67554"/>
    <w:rsid w:val="00A7374E"/>
    <w:rsid w:val="00A74CAB"/>
    <w:rsid w:val="00A7501D"/>
    <w:rsid w:val="00AB5F68"/>
    <w:rsid w:val="00B82457"/>
    <w:rsid w:val="00BC22D0"/>
    <w:rsid w:val="00BE6EC0"/>
    <w:rsid w:val="00C44E7C"/>
    <w:rsid w:val="00C622E1"/>
    <w:rsid w:val="00C97CE4"/>
    <w:rsid w:val="00D7618B"/>
    <w:rsid w:val="00D80F99"/>
    <w:rsid w:val="00DB33D5"/>
    <w:rsid w:val="00E139ED"/>
    <w:rsid w:val="00E2041E"/>
    <w:rsid w:val="00E44701"/>
    <w:rsid w:val="00E80BBB"/>
    <w:rsid w:val="00EA3ADD"/>
    <w:rsid w:val="00EE5868"/>
    <w:rsid w:val="00F05385"/>
    <w:rsid w:val="00F362E7"/>
    <w:rsid w:val="00F6074E"/>
    <w:rsid w:val="00F64BDB"/>
    <w:rsid w:val="00F83BBE"/>
    <w:rsid w:val="00F93AF3"/>
    <w:rsid w:val="00FA36E8"/>
    <w:rsid w:val="00FC5CA3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6154"/>
  <w15:docId w15:val="{A4E4E992-14C7-46C6-B21F-9C3643C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33D5"/>
    <w:rPr>
      <w:color w:val="605E5C"/>
      <w:shd w:val="clear" w:color="auto" w:fill="E1DFDD"/>
    </w:rPr>
  </w:style>
  <w:style w:type="paragraph" w:customStyle="1" w:styleId="ReturnAddress">
    <w:name w:val="Return Address"/>
    <w:basedOn w:val="Normal"/>
    <w:rsid w:val="00815A09"/>
    <w:pPr>
      <w:keepLines/>
      <w:framePr w:w="4320" w:h="965" w:hSpace="187" w:vSpace="187" w:wrap="notBeside" w:vAnchor="page" w:hAnchor="margin" w:xAlign="right" w:y="966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815A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pud@riverpinespu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 Pines Public Utility District</dc:creator>
  <cp:lastModifiedBy>River Pines Public Utility District</cp:lastModifiedBy>
  <cp:revision>10</cp:revision>
  <dcterms:created xsi:type="dcterms:W3CDTF">2024-11-13T21:45:00Z</dcterms:created>
  <dcterms:modified xsi:type="dcterms:W3CDTF">2024-11-14T17:02:00Z</dcterms:modified>
</cp:coreProperties>
</file>