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8045" w14:textId="77777777" w:rsidR="00236A88" w:rsidRDefault="00236A88" w:rsidP="00236A88">
      <w:pPr>
        <w:ind w:left="-540" w:right="-180"/>
        <w:jc w:val="center"/>
        <w:rPr>
          <w:rFonts w:ascii="Charlesworth" w:hAnsi="Charlesworth"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09B98F3" wp14:editId="2C47839C">
            <wp:extent cx="685800" cy="73152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</w:t>
      </w:r>
      <w:r>
        <w:rPr>
          <w:rFonts w:ascii="Charlesworth" w:hAnsi="Charlesworth"/>
          <w:b/>
          <w:sz w:val="32"/>
          <w:szCs w:val="32"/>
          <w:u w:val="single"/>
        </w:rPr>
        <w:t>River Pines Public Utility District</w:t>
      </w:r>
      <w:r>
        <w:rPr>
          <w:rFonts w:ascii="Charlesworth" w:hAnsi="Charlesworth"/>
          <w:sz w:val="28"/>
          <w:szCs w:val="28"/>
          <w:u w:val="single"/>
        </w:rPr>
        <w:t xml:space="preserve"> </w:t>
      </w:r>
      <w:r>
        <w:rPr>
          <w:noProof/>
        </w:rPr>
        <w:drawing>
          <wp:inline distT="0" distB="0" distL="0" distR="0" wp14:anchorId="4E90CFA3" wp14:editId="247A837F">
            <wp:extent cx="685800" cy="73152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7C37D" w14:textId="77777777" w:rsidR="00236A88" w:rsidRDefault="00236A88" w:rsidP="00236A88">
      <w:pPr>
        <w:pStyle w:val="BodyText"/>
        <w:jc w:val="center"/>
        <w:rPr>
          <w:b/>
          <w:w w:val="105"/>
          <w:sz w:val="28"/>
          <w:szCs w:val="28"/>
        </w:rPr>
      </w:pPr>
    </w:p>
    <w:p w14:paraId="5A4365E1" w14:textId="77777777" w:rsidR="00236A88" w:rsidRPr="00236A88" w:rsidRDefault="00236A88" w:rsidP="00236A88">
      <w:pPr>
        <w:pStyle w:val="BodyText"/>
        <w:jc w:val="center"/>
        <w:rPr>
          <w:b/>
          <w:sz w:val="28"/>
          <w:szCs w:val="28"/>
        </w:rPr>
      </w:pPr>
      <w:r w:rsidRPr="00236A88">
        <w:rPr>
          <w:b/>
          <w:w w:val="105"/>
          <w:sz w:val="28"/>
          <w:szCs w:val="28"/>
        </w:rPr>
        <w:t>RESOLUTION NO. 2017-</w:t>
      </w:r>
      <w:r>
        <w:rPr>
          <w:b/>
          <w:w w:val="105"/>
          <w:sz w:val="28"/>
          <w:szCs w:val="28"/>
        </w:rPr>
        <w:t>03</w:t>
      </w:r>
    </w:p>
    <w:p w14:paraId="66A84FEA" w14:textId="77777777" w:rsidR="00236A88" w:rsidRPr="00236A88" w:rsidRDefault="00236A88" w:rsidP="00236A88">
      <w:pPr>
        <w:pStyle w:val="BodyText"/>
        <w:jc w:val="center"/>
        <w:rPr>
          <w:b/>
          <w:sz w:val="28"/>
          <w:szCs w:val="28"/>
        </w:rPr>
      </w:pPr>
    </w:p>
    <w:p w14:paraId="620EA26A" w14:textId="77777777" w:rsidR="00236A88" w:rsidRPr="00236A88" w:rsidRDefault="00236A88" w:rsidP="00236A88">
      <w:pPr>
        <w:pStyle w:val="BodyText"/>
        <w:jc w:val="center"/>
        <w:rPr>
          <w:b/>
          <w:sz w:val="28"/>
          <w:szCs w:val="28"/>
        </w:rPr>
      </w:pPr>
      <w:r w:rsidRPr="00236A88">
        <w:rPr>
          <w:b/>
          <w:w w:val="105"/>
          <w:sz w:val="28"/>
          <w:szCs w:val="28"/>
        </w:rPr>
        <w:t>A RESOLUTION OF THE BOARD OF DIRECTORS RIVER PINES PUBLIC UTILITY DISTRICT</w:t>
      </w:r>
    </w:p>
    <w:p w14:paraId="6679B79D" w14:textId="77777777" w:rsidR="00236A88" w:rsidRPr="00236A88" w:rsidRDefault="00236A88" w:rsidP="00236A88">
      <w:pPr>
        <w:pStyle w:val="BodyText"/>
        <w:jc w:val="center"/>
        <w:rPr>
          <w:b/>
          <w:sz w:val="28"/>
          <w:szCs w:val="28"/>
        </w:rPr>
      </w:pPr>
      <w:r w:rsidRPr="00236A88">
        <w:rPr>
          <w:b/>
          <w:w w:val="105"/>
          <w:sz w:val="28"/>
          <w:szCs w:val="28"/>
        </w:rPr>
        <w:t>DECLARING EQUIPMENT SURPLUS AND AUTHORIZING THE SALE OF SURPLUS DISTRICT PROPERTY</w:t>
      </w:r>
    </w:p>
    <w:p w14:paraId="6685EC95" w14:textId="77777777" w:rsidR="00236A88" w:rsidRDefault="00236A88" w:rsidP="00236A88">
      <w:pPr>
        <w:pStyle w:val="BodyText"/>
        <w:rPr>
          <w:sz w:val="30"/>
        </w:rPr>
      </w:pPr>
    </w:p>
    <w:p w14:paraId="3AD1F535" w14:textId="77777777" w:rsidR="00236A88" w:rsidRPr="004712AA" w:rsidRDefault="00236A88" w:rsidP="00236A88">
      <w:pPr>
        <w:pStyle w:val="BodyText"/>
        <w:spacing w:before="219"/>
        <w:ind w:left="336" w:right="335" w:firstLine="718"/>
        <w:rPr>
          <w:sz w:val="24"/>
          <w:szCs w:val="24"/>
        </w:rPr>
      </w:pPr>
      <w:r w:rsidRPr="004712AA">
        <w:rPr>
          <w:b/>
          <w:color w:val="131313"/>
          <w:w w:val="105"/>
          <w:sz w:val="24"/>
          <w:szCs w:val="24"/>
        </w:rPr>
        <w:t>WHEREAS</w:t>
      </w:r>
      <w:r w:rsidRPr="004712AA">
        <w:rPr>
          <w:b/>
          <w:color w:val="2B2B2D"/>
          <w:w w:val="105"/>
          <w:sz w:val="24"/>
          <w:szCs w:val="24"/>
        </w:rPr>
        <w:t xml:space="preserve">, </w:t>
      </w:r>
      <w:r w:rsidRPr="004712AA">
        <w:rPr>
          <w:color w:val="131313"/>
          <w:w w:val="105"/>
          <w:sz w:val="24"/>
          <w:szCs w:val="24"/>
        </w:rPr>
        <w:t>the Board of Directors of the River Pines Public Utility District desires to declare said property surplus and dispose of said propert</w:t>
      </w:r>
      <w:r w:rsidRPr="004712AA">
        <w:rPr>
          <w:color w:val="2B2B2D"/>
          <w:w w:val="105"/>
          <w:sz w:val="24"/>
          <w:szCs w:val="24"/>
        </w:rPr>
        <w:t xml:space="preserve">y </w:t>
      </w:r>
      <w:r w:rsidRPr="004712AA">
        <w:rPr>
          <w:color w:val="131313"/>
          <w:w w:val="105"/>
          <w:sz w:val="24"/>
          <w:szCs w:val="24"/>
        </w:rPr>
        <w:t>of the District, and</w:t>
      </w:r>
    </w:p>
    <w:p w14:paraId="23B8CD5E" w14:textId="77777777" w:rsidR="00236A88" w:rsidRPr="004712AA" w:rsidRDefault="00236A88" w:rsidP="00236A88">
      <w:pPr>
        <w:pStyle w:val="BodyText"/>
        <w:spacing w:before="6"/>
        <w:rPr>
          <w:sz w:val="24"/>
          <w:szCs w:val="24"/>
        </w:rPr>
      </w:pPr>
    </w:p>
    <w:p w14:paraId="03AB6432" w14:textId="77777777" w:rsidR="00236A88" w:rsidRPr="004712AA" w:rsidRDefault="00236A88" w:rsidP="00236A88">
      <w:pPr>
        <w:spacing w:line="235" w:lineRule="auto"/>
        <w:ind w:left="330" w:right="335" w:firstLine="724"/>
        <w:rPr>
          <w:sz w:val="24"/>
          <w:szCs w:val="24"/>
        </w:rPr>
      </w:pPr>
      <w:r w:rsidRPr="004712AA">
        <w:rPr>
          <w:b/>
          <w:color w:val="131313"/>
          <w:w w:val="105"/>
          <w:sz w:val="24"/>
          <w:szCs w:val="24"/>
        </w:rPr>
        <w:t xml:space="preserve">WHEREAS, NOW, THEREFORE BE IT RESOLVED </w:t>
      </w:r>
      <w:r w:rsidRPr="004712AA">
        <w:rPr>
          <w:color w:val="131313"/>
          <w:w w:val="105"/>
          <w:sz w:val="24"/>
          <w:szCs w:val="24"/>
        </w:rPr>
        <w:t>The following described property is hereby declared to be surplus to the needs of the District:</w:t>
      </w:r>
    </w:p>
    <w:p w14:paraId="612F8BDB" w14:textId="77777777" w:rsidR="00236A88" w:rsidRPr="004712AA" w:rsidRDefault="00236A88" w:rsidP="00236A88">
      <w:pPr>
        <w:pStyle w:val="BodyText"/>
        <w:spacing w:before="5"/>
        <w:rPr>
          <w:sz w:val="24"/>
          <w:szCs w:val="24"/>
        </w:rPr>
      </w:pPr>
    </w:p>
    <w:p w14:paraId="78154B83" w14:textId="77777777" w:rsidR="00236A88" w:rsidRPr="004712AA" w:rsidRDefault="00236A88" w:rsidP="00236A88">
      <w:pPr>
        <w:pStyle w:val="Heading2"/>
        <w:ind w:left="2019"/>
        <w:rPr>
          <w:sz w:val="24"/>
          <w:szCs w:val="24"/>
        </w:rPr>
      </w:pPr>
      <w:r w:rsidRPr="004712AA">
        <w:rPr>
          <w:color w:val="131313"/>
          <w:w w:val="105"/>
          <w:sz w:val="24"/>
          <w:szCs w:val="24"/>
        </w:rPr>
        <w:t>Fixed Asset Item Description:</w:t>
      </w:r>
    </w:p>
    <w:p w14:paraId="63FEE390" w14:textId="77777777" w:rsidR="00236A88" w:rsidRPr="004712AA" w:rsidRDefault="00236A88" w:rsidP="00236A88">
      <w:pPr>
        <w:pStyle w:val="BodyText"/>
        <w:spacing w:before="1"/>
        <w:rPr>
          <w:b/>
          <w:sz w:val="24"/>
          <w:szCs w:val="24"/>
        </w:rPr>
      </w:pPr>
    </w:p>
    <w:p w14:paraId="446CF8A2" w14:textId="77777777" w:rsidR="00236A88" w:rsidRPr="004712AA" w:rsidRDefault="00236A88" w:rsidP="00236A88">
      <w:pPr>
        <w:spacing w:before="1"/>
        <w:ind w:left="2009" w:right="1914"/>
        <w:jc w:val="center"/>
        <w:rPr>
          <w:b/>
          <w:sz w:val="24"/>
          <w:szCs w:val="24"/>
        </w:rPr>
      </w:pPr>
      <w:r w:rsidRPr="004712AA">
        <w:rPr>
          <w:b/>
          <w:color w:val="131313"/>
          <w:w w:val="105"/>
          <w:sz w:val="24"/>
          <w:szCs w:val="24"/>
        </w:rPr>
        <w:t>2002 TOYOTA TACAMA PICKUP TRUCK</w:t>
      </w:r>
    </w:p>
    <w:p w14:paraId="238B3938" w14:textId="77777777" w:rsidR="00236A88" w:rsidRPr="004712AA" w:rsidRDefault="00236A88" w:rsidP="00236A88">
      <w:pPr>
        <w:pStyle w:val="BodyText"/>
        <w:spacing w:before="4"/>
        <w:rPr>
          <w:b/>
          <w:sz w:val="24"/>
          <w:szCs w:val="24"/>
        </w:rPr>
      </w:pPr>
    </w:p>
    <w:p w14:paraId="2F1ECF12" w14:textId="77777777" w:rsidR="00236A88" w:rsidRPr="004712AA" w:rsidRDefault="00236A88" w:rsidP="00236A88">
      <w:pPr>
        <w:pStyle w:val="BodyText"/>
        <w:spacing w:line="254" w:lineRule="auto"/>
        <w:ind w:left="318" w:right="335" w:hanging="4"/>
        <w:rPr>
          <w:sz w:val="24"/>
          <w:szCs w:val="24"/>
        </w:rPr>
      </w:pPr>
      <w:r w:rsidRPr="004712AA">
        <w:rPr>
          <w:color w:val="131313"/>
          <w:w w:val="105"/>
          <w:sz w:val="24"/>
          <w:szCs w:val="24"/>
        </w:rPr>
        <w:t xml:space="preserve">The foregoing resolution was duly passed and adopted by the Board of Directors of the River Pines Public </w:t>
      </w:r>
      <w:r w:rsidRPr="004712AA">
        <w:rPr>
          <w:color w:val="2B2B2D"/>
          <w:w w:val="105"/>
          <w:sz w:val="24"/>
          <w:szCs w:val="24"/>
        </w:rPr>
        <w:t>U</w:t>
      </w:r>
      <w:r w:rsidRPr="004712AA">
        <w:rPr>
          <w:color w:val="131313"/>
          <w:w w:val="105"/>
          <w:sz w:val="24"/>
          <w:szCs w:val="24"/>
        </w:rPr>
        <w:t>tility District at a SPECIAL meeting on the 13th of September</w:t>
      </w:r>
      <w:r>
        <w:rPr>
          <w:color w:val="2B2B2D"/>
          <w:w w:val="105"/>
          <w:sz w:val="24"/>
          <w:szCs w:val="24"/>
        </w:rPr>
        <w:t xml:space="preserve"> 13,</w:t>
      </w:r>
      <w:r w:rsidRPr="004712AA">
        <w:rPr>
          <w:color w:val="2B2B2D"/>
          <w:w w:val="105"/>
          <w:sz w:val="24"/>
          <w:szCs w:val="24"/>
        </w:rPr>
        <w:t xml:space="preserve"> </w:t>
      </w:r>
      <w:r w:rsidRPr="004712AA">
        <w:rPr>
          <w:color w:val="131313"/>
          <w:w w:val="105"/>
          <w:sz w:val="24"/>
          <w:szCs w:val="24"/>
        </w:rPr>
        <w:t>2017</w:t>
      </w:r>
      <w:r w:rsidRPr="004712AA">
        <w:rPr>
          <w:color w:val="2B2B2D"/>
          <w:w w:val="105"/>
          <w:sz w:val="24"/>
          <w:szCs w:val="24"/>
        </w:rPr>
        <w:t xml:space="preserve">, </w:t>
      </w:r>
      <w:r w:rsidRPr="004712AA">
        <w:rPr>
          <w:color w:val="131313"/>
          <w:w w:val="105"/>
          <w:sz w:val="24"/>
          <w:szCs w:val="24"/>
        </w:rPr>
        <w:t>by the following vote:</w:t>
      </w: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5963"/>
      </w:tblGrid>
      <w:tr w:rsidR="00236A88" w:rsidRPr="004712AA" w14:paraId="76FB4136" w14:textId="77777777" w:rsidTr="00236A88">
        <w:tc>
          <w:tcPr>
            <w:tcW w:w="1579" w:type="dxa"/>
          </w:tcPr>
          <w:p w14:paraId="4BFAA215" w14:textId="77777777" w:rsidR="00236A88" w:rsidRDefault="00236A88" w:rsidP="00691250">
            <w:pPr>
              <w:jc w:val="right"/>
              <w:rPr>
                <w:b/>
                <w:sz w:val="24"/>
                <w:szCs w:val="24"/>
              </w:rPr>
            </w:pPr>
          </w:p>
          <w:p w14:paraId="6928D079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AYES:</w:t>
            </w:r>
          </w:p>
        </w:tc>
        <w:tc>
          <w:tcPr>
            <w:tcW w:w="5963" w:type="dxa"/>
          </w:tcPr>
          <w:p w14:paraId="5DD2B1C8" w14:textId="77777777" w:rsidR="00236A88" w:rsidRPr="004712AA" w:rsidRDefault="00236A88" w:rsidP="00691250">
            <w:pPr>
              <w:rPr>
                <w:sz w:val="24"/>
                <w:szCs w:val="24"/>
              </w:rPr>
            </w:pPr>
          </w:p>
        </w:tc>
      </w:tr>
      <w:tr w:rsidR="00236A88" w:rsidRPr="004712AA" w14:paraId="0F820C54" w14:textId="77777777" w:rsidTr="00236A88">
        <w:tc>
          <w:tcPr>
            <w:tcW w:w="1579" w:type="dxa"/>
          </w:tcPr>
          <w:p w14:paraId="2001A29D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NOES:</w:t>
            </w:r>
          </w:p>
        </w:tc>
        <w:tc>
          <w:tcPr>
            <w:tcW w:w="5963" w:type="dxa"/>
          </w:tcPr>
          <w:p w14:paraId="79C82D62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</w:tr>
      <w:tr w:rsidR="00236A88" w:rsidRPr="004712AA" w14:paraId="1BF1E4F0" w14:textId="77777777" w:rsidTr="00236A88">
        <w:tc>
          <w:tcPr>
            <w:tcW w:w="1579" w:type="dxa"/>
          </w:tcPr>
          <w:p w14:paraId="0B1FB295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ABSENT:</w:t>
            </w:r>
          </w:p>
        </w:tc>
        <w:tc>
          <w:tcPr>
            <w:tcW w:w="5963" w:type="dxa"/>
          </w:tcPr>
          <w:p w14:paraId="5A12BD38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</w:tr>
      <w:tr w:rsidR="00236A88" w:rsidRPr="004712AA" w14:paraId="3B4F1170" w14:textId="77777777" w:rsidTr="00236A88">
        <w:tc>
          <w:tcPr>
            <w:tcW w:w="1579" w:type="dxa"/>
          </w:tcPr>
          <w:p w14:paraId="29E88BA1" w14:textId="77777777" w:rsidR="00236A88" w:rsidRPr="004712AA" w:rsidRDefault="00236A88" w:rsidP="00691250">
            <w:pPr>
              <w:jc w:val="right"/>
              <w:rPr>
                <w:b/>
                <w:sz w:val="24"/>
                <w:szCs w:val="24"/>
              </w:rPr>
            </w:pPr>
            <w:r w:rsidRPr="004712AA">
              <w:rPr>
                <w:b/>
                <w:sz w:val="24"/>
                <w:szCs w:val="24"/>
              </w:rPr>
              <w:t>ABSTAIN:</w:t>
            </w:r>
          </w:p>
        </w:tc>
        <w:tc>
          <w:tcPr>
            <w:tcW w:w="5963" w:type="dxa"/>
          </w:tcPr>
          <w:p w14:paraId="59415B0E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</w:tr>
      <w:tr w:rsidR="00236A88" w:rsidRPr="004712AA" w14:paraId="51B3C2EB" w14:textId="77777777" w:rsidTr="00236A88">
        <w:tc>
          <w:tcPr>
            <w:tcW w:w="1579" w:type="dxa"/>
          </w:tcPr>
          <w:p w14:paraId="635CB7FF" w14:textId="77777777" w:rsidR="00236A88" w:rsidRPr="004712AA" w:rsidRDefault="00236A88" w:rsidP="00691250">
            <w:pPr>
              <w:rPr>
                <w:b/>
                <w:sz w:val="24"/>
                <w:szCs w:val="24"/>
              </w:rPr>
            </w:pPr>
          </w:p>
        </w:tc>
        <w:tc>
          <w:tcPr>
            <w:tcW w:w="5963" w:type="dxa"/>
          </w:tcPr>
          <w:p w14:paraId="770BA852" w14:textId="77777777" w:rsidR="00236A88" w:rsidRDefault="00236A88" w:rsidP="00691250">
            <w:pPr>
              <w:rPr>
                <w:b/>
                <w:sz w:val="24"/>
                <w:szCs w:val="24"/>
              </w:rPr>
            </w:pPr>
          </w:p>
          <w:p w14:paraId="15454734" w14:textId="77777777" w:rsidR="00236A88" w:rsidRDefault="00236A88" w:rsidP="00691250">
            <w:pPr>
              <w:pStyle w:val="BodyText"/>
            </w:pPr>
          </w:p>
          <w:p w14:paraId="1DC961A5" w14:textId="77777777" w:rsidR="00236A88" w:rsidRPr="004712AA" w:rsidRDefault="00236A88" w:rsidP="00691250">
            <w:pPr>
              <w:ind w:left="-3174"/>
              <w:rPr>
                <w:b/>
                <w:sz w:val="24"/>
                <w:szCs w:val="24"/>
              </w:rPr>
            </w:pPr>
          </w:p>
        </w:tc>
      </w:tr>
    </w:tbl>
    <w:p w14:paraId="78499240" w14:textId="77777777" w:rsidR="00236A88" w:rsidRDefault="00236A88" w:rsidP="00236A88">
      <w:pPr>
        <w:pStyle w:val="NoSpacing"/>
      </w:pPr>
      <w:r>
        <w:t>River Pines Public Utility District</w:t>
      </w:r>
    </w:p>
    <w:p w14:paraId="397C9C22" w14:textId="77777777" w:rsidR="00236A88" w:rsidRDefault="00236A88" w:rsidP="00236A88">
      <w:pPr>
        <w:pStyle w:val="NoSpacing"/>
      </w:pPr>
    </w:p>
    <w:p w14:paraId="7C7E99FE" w14:textId="77777777" w:rsidR="00236A88" w:rsidRDefault="00236A88" w:rsidP="00236A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1FE696B8" w14:textId="77777777" w:rsidR="00236A88" w:rsidRDefault="00236A88" w:rsidP="00236A8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Cathy Landgraf, Chairman</w:t>
      </w:r>
    </w:p>
    <w:p w14:paraId="6C30C49E" w14:textId="77777777" w:rsidR="00236A88" w:rsidRDefault="00236A88" w:rsidP="00236A88">
      <w:pPr>
        <w:pStyle w:val="NoSpacing"/>
      </w:pPr>
      <w:r>
        <w:t>ATTEST:</w:t>
      </w:r>
    </w:p>
    <w:p w14:paraId="25F3CEF2" w14:textId="77777777" w:rsidR="00236A88" w:rsidRDefault="00236A88" w:rsidP="00236A88">
      <w:pPr>
        <w:pStyle w:val="NoSpacing"/>
      </w:pPr>
    </w:p>
    <w:p w14:paraId="1556E2F9" w14:textId="77777777" w:rsidR="00236A88" w:rsidRDefault="00236A88" w:rsidP="00236A88">
      <w:pPr>
        <w:pStyle w:val="NoSpacing"/>
      </w:pPr>
      <w:r>
        <w:t>______________________________</w:t>
      </w:r>
    </w:p>
    <w:p w14:paraId="414E21C1" w14:textId="77777777" w:rsidR="00236A88" w:rsidRDefault="00236A88" w:rsidP="00236A88">
      <w:pPr>
        <w:pStyle w:val="NoSpacing"/>
      </w:pPr>
      <w:r>
        <w:t>Gisele Wurzburger, Board Clerk</w:t>
      </w:r>
    </w:p>
    <w:p w14:paraId="6D71C4E6" w14:textId="77777777" w:rsidR="0021706B" w:rsidRDefault="00977277"/>
    <w:sectPr w:rsidR="00217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88"/>
    <w:rsid w:val="000F56BB"/>
    <w:rsid w:val="00236A88"/>
    <w:rsid w:val="00521360"/>
    <w:rsid w:val="00977277"/>
    <w:rsid w:val="00E2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B6A4"/>
  <w15:chartTrackingRefBased/>
  <w15:docId w15:val="{A7F364F5-5F85-44BF-9B59-976653DC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6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236A88"/>
    <w:pPr>
      <w:ind w:left="1415" w:right="1914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36A8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236A8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6A88"/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39"/>
    <w:rsid w:val="00236A8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6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Wurzburger</dc:creator>
  <cp:keywords/>
  <dc:description/>
  <cp:lastModifiedBy>Candi Bingham</cp:lastModifiedBy>
  <cp:revision>2</cp:revision>
  <dcterms:created xsi:type="dcterms:W3CDTF">2017-09-07T20:43:00Z</dcterms:created>
  <dcterms:modified xsi:type="dcterms:W3CDTF">2017-09-07T20:43:00Z</dcterms:modified>
</cp:coreProperties>
</file>